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E1211" w14:textId="77777777" w:rsidR="004C61F0" w:rsidRDefault="004C61F0" w:rsidP="0089742A">
      <w:pPr>
        <w:pStyle w:val="a6"/>
        <w:spacing w:before="0" w:beforeAutospacing="0" w:after="0" w:afterAutospacing="0"/>
        <w:ind w:right="-171"/>
        <w:jc w:val="center"/>
        <w:rPr>
          <w:rStyle w:val="a7"/>
        </w:rPr>
      </w:pPr>
      <w:r w:rsidRPr="00CF2174">
        <w:rPr>
          <w:rStyle w:val="a7"/>
        </w:rPr>
        <w:t xml:space="preserve">Қазақстан Республикасы Президентінің жанындағы </w:t>
      </w:r>
    </w:p>
    <w:p w14:paraId="4C87E320" w14:textId="77777777" w:rsidR="004C61F0" w:rsidRDefault="004C61F0" w:rsidP="0089742A">
      <w:pPr>
        <w:pStyle w:val="a6"/>
        <w:spacing w:before="0" w:beforeAutospacing="0" w:after="0" w:afterAutospacing="0"/>
        <w:ind w:right="-171"/>
        <w:jc w:val="center"/>
        <w:rPr>
          <w:rStyle w:val="a7"/>
        </w:rPr>
      </w:pPr>
      <w:r w:rsidRPr="00CF2174">
        <w:rPr>
          <w:rStyle w:val="a7"/>
        </w:rPr>
        <w:t>Қазақстан Республикасының Ұлттық ғылым академиясы</w:t>
      </w:r>
    </w:p>
    <w:p w14:paraId="056B2BD6" w14:textId="77777777" w:rsidR="00777B54" w:rsidRPr="00986F17" w:rsidRDefault="00777B54" w:rsidP="0089742A">
      <w:pPr>
        <w:pStyle w:val="a6"/>
        <w:spacing w:before="0" w:beforeAutospacing="0" w:after="0" w:afterAutospacing="0"/>
        <w:ind w:right="-171"/>
        <w:jc w:val="center"/>
      </w:pPr>
      <w:r w:rsidRPr="00CF2174">
        <w:rPr>
          <w:rStyle w:val="a7"/>
        </w:rPr>
        <w:t xml:space="preserve">Қазақстан Республикасы </w:t>
      </w:r>
      <w:r w:rsidRPr="00986F17">
        <w:t>Ғылым және жоғары білім министрлігі</w:t>
      </w:r>
    </w:p>
    <w:p w14:paraId="6F6CEB1D" w14:textId="77777777" w:rsidR="0007458C" w:rsidRPr="00986F17" w:rsidRDefault="0007458C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CF2174">
        <w:rPr>
          <w:b/>
          <w:bCs/>
        </w:rPr>
        <w:t>Қазақстан Республикасы Өнеркәсіп және құрылыс министрлігі</w:t>
      </w:r>
    </w:p>
    <w:p w14:paraId="42FEEE72" w14:textId="5D4C3730" w:rsidR="00986F17" w:rsidRPr="00986F17" w:rsidRDefault="00986F17" w:rsidP="00986F17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986F17">
        <w:rPr>
          <w:b/>
          <w:bCs/>
        </w:rPr>
        <w:fldChar w:fldCharType="begin"/>
      </w:r>
      <w:r w:rsidRPr="00986F17">
        <w:rPr>
          <w:b/>
          <w:bCs/>
        </w:rPr>
        <w:instrText>HYPERLINK "https://www.gov.kz/memleket/entities/maidd" \o ""</w:instrText>
      </w:r>
      <w:r w:rsidRPr="00986F17">
        <w:rPr>
          <w:b/>
          <w:bCs/>
        </w:rPr>
        <w:fldChar w:fldCharType="separate"/>
      </w:r>
      <w:r w:rsidRPr="00986F17">
        <w:rPr>
          <w:b/>
          <w:bCs/>
        </w:rPr>
        <w:t>Қазақстан Республикасының Жасанды интеллект және цифрлық даму министрлігі</w:t>
      </w:r>
    </w:p>
    <w:p w14:paraId="666AFD38" w14:textId="4FEE1603" w:rsidR="001246B7" w:rsidRPr="00986F17" w:rsidRDefault="00986F17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986F17">
        <w:rPr>
          <w:b/>
          <w:bCs/>
        </w:rPr>
        <w:fldChar w:fldCharType="end"/>
      </w:r>
      <w:r w:rsidR="003A6923" w:rsidRPr="00986F17">
        <w:rPr>
          <w:b/>
          <w:bCs/>
        </w:rPr>
        <w:t>«Атамекен» Қазақстан Республикасының Ұлттық кәсіпкерлер палатасы</w:t>
      </w:r>
    </w:p>
    <w:p w14:paraId="11D38737" w14:textId="77777777" w:rsidR="00FE056C" w:rsidRPr="00986F17" w:rsidRDefault="00FE056C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FE056C">
        <w:rPr>
          <w:b/>
          <w:bCs/>
        </w:rPr>
        <w:t>Қазақстан Республикасы Инженерлік академиясы</w:t>
      </w:r>
    </w:p>
    <w:p w14:paraId="4955D56C" w14:textId="125BF957" w:rsidR="005F517B" w:rsidRPr="009C258F" w:rsidRDefault="009C258F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9C258F">
        <w:rPr>
          <w:b/>
          <w:bCs/>
        </w:rPr>
        <w:t>Ресей сәулет және құрылыс ғылымдары академиясы</w:t>
      </w:r>
    </w:p>
    <w:p w14:paraId="138C3335" w14:textId="77777777" w:rsidR="000E41DB" w:rsidRPr="000E41DB" w:rsidRDefault="000E41DB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</w:rPr>
      </w:pPr>
      <w:r w:rsidRPr="000E41DB">
        <w:rPr>
          <w:b/>
          <w:bCs/>
        </w:rPr>
        <w:t>Әбілқас Сағынов атындағы Қарағанды техникалық университеті</w:t>
      </w:r>
    </w:p>
    <w:p w14:paraId="1533AA6C" w14:textId="08D2A18C" w:rsidR="00F64819" w:rsidRPr="00E64361" w:rsidRDefault="00F64819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en-US"/>
        </w:rPr>
      </w:pPr>
      <w:r w:rsidRPr="00E64361">
        <w:rPr>
          <w:b/>
          <w:bCs/>
          <w:lang w:val="en-US"/>
        </w:rPr>
        <w:t xml:space="preserve">IDEA League (Imperial College London, Delft University of Technology, </w:t>
      </w:r>
    </w:p>
    <w:p w14:paraId="577BB4C3" w14:textId="7A1DADA0" w:rsidR="00F64819" w:rsidRPr="00E64361" w:rsidRDefault="00F64819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en-US"/>
        </w:rPr>
      </w:pPr>
      <w:r w:rsidRPr="00E64361">
        <w:rPr>
          <w:b/>
          <w:bCs/>
          <w:lang w:val="en-US"/>
        </w:rPr>
        <w:t>ETH Zurich, RWTH Aachen University)</w:t>
      </w:r>
    </w:p>
    <w:p w14:paraId="3B906391" w14:textId="77777777" w:rsidR="005D1282" w:rsidRPr="007E7960" w:rsidRDefault="00121970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en-US"/>
        </w:rPr>
      </w:pPr>
      <w:r w:rsidRPr="00E64361">
        <w:rPr>
          <w:b/>
          <w:bCs/>
          <w:lang w:val="en-US"/>
        </w:rPr>
        <w:t>Nagoya University (Japan), Tsinghua University (China), National University of Singapore</w:t>
      </w:r>
    </w:p>
    <w:p w14:paraId="632D47A7" w14:textId="25D479F1" w:rsidR="00121970" w:rsidRPr="00BB2DAD" w:rsidRDefault="005D1282" w:rsidP="00992B02">
      <w:pPr>
        <w:pStyle w:val="a6"/>
        <w:spacing w:before="0" w:beforeAutospacing="0" w:after="0" w:afterAutospacing="0"/>
        <w:ind w:left="-142" w:right="-313"/>
        <w:jc w:val="center"/>
        <w:rPr>
          <w:b/>
          <w:bCs/>
          <w:lang w:val="en-US"/>
        </w:rPr>
      </w:pPr>
      <w:r w:rsidRPr="005D1282">
        <w:rPr>
          <w:b/>
          <w:bCs/>
          <w:lang w:val="en-US"/>
        </w:rPr>
        <w:t>Massachusetts Institute of Technology</w:t>
      </w:r>
      <w:r w:rsidRPr="007E7960">
        <w:rPr>
          <w:b/>
          <w:bCs/>
          <w:lang w:val="en-US"/>
        </w:rPr>
        <w:t>, Stanford University, University of California, Berkeley</w:t>
      </w:r>
      <w:r w:rsidR="00CA5AD7">
        <w:rPr>
          <w:b/>
          <w:bCs/>
          <w:lang w:val="kk-KZ"/>
        </w:rPr>
        <w:t xml:space="preserve"> </w:t>
      </w:r>
      <w:r w:rsidRPr="007E7960">
        <w:rPr>
          <w:b/>
          <w:bCs/>
          <w:lang w:val="en-US"/>
        </w:rPr>
        <w:t>(USA)</w:t>
      </w:r>
    </w:p>
    <w:p w14:paraId="796854C7" w14:textId="77777777" w:rsidR="00BB2DAD" w:rsidRDefault="005E6364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kk-KZ"/>
        </w:rPr>
      </w:pPr>
      <w:hyperlink r:id="rId5" w:history="1">
        <w:r w:rsidR="00BB2DAD" w:rsidRPr="00BB2DAD">
          <w:rPr>
            <w:b/>
            <w:bCs/>
          </w:rPr>
          <w:t>Еуразиялық</w:t>
        </w:r>
        <w:r w:rsidR="00BB2DAD" w:rsidRPr="0089172C">
          <w:rPr>
            <w:b/>
            <w:bCs/>
            <w:lang w:val="en-US"/>
          </w:rPr>
          <w:t xml:space="preserve"> </w:t>
        </w:r>
        <w:r w:rsidR="00BB2DAD" w:rsidRPr="00BB2DAD">
          <w:rPr>
            <w:b/>
            <w:bCs/>
          </w:rPr>
          <w:t>СЕЙСМО</w:t>
        </w:r>
        <w:r w:rsidR="00BB2DAD" w:rsidRPr="0089172C">
          <w:rPr>
            <w:b/>
            <w:bCs/>
            <w:lang w:val="en-US"/>
          </w:rPr>
          <w:t xml:space="preserve"> </w:t>
        </w:r>
        <w:r w:rsidR="00BB2DAD" w:rsidRPr="00BB2DAD">
          <w:rPr>
            <w:b/>
            <w:bCs/>
          </w:rPr>
          <w:t>Ассоциациясы</w:t>
        </w:r>
      </w:hyperlink>
    </w:p>
    <w:p w14:paraId="77A9D2F5" w14:textId="77777777" w:rsidR="00CA5AD7" w:rsidRDefault="00524A92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Қазақстанның көпсалалы жаңғырту және дамыту </w:t>
      </w:r>
      <w:r w:rsidR="00A17D5C">
        <w:rPr>
          <w:b/>
          <w:bCs/>
          <w:lang w:val="kk-KZ"/>
        </w:rPr>
        <w:t>ғ</w:t>
      </w:r>
      <w:r w:rsidRPr="00460511">
        <w:rPr>
          <w:b/>
          <w:bCs/>
          <w:lang w:val="kk-KZ"/>
        </w:rPr>
        <w:t xml:space="preserve">ылыми-зерттеу, </w:t>
      </w:r>
    </w:p>
    <w:p w14:paraId="4FBFE63B" w14:textId="1CC61F41" w:rsidR="00524A92" w:rsidRPr="00BB2DAD" w:rsidRDefault="00524A92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kk-KZ"/>
        </w:rPr>
      </w:pPr>
      <w:r w:rsidRPr="00460511">
        <w:rPr>
          <w:b/>
          <w:bCs/>
          <w:lang w:val="kk-KZ"/>
        </w:rPr>
        <w:t>сараптамалық және жобалау-іздестіру</w:t>
      </w:r>
      <w:r w:rsidR="00A17D5C">
        <w:rPr>
          <w:b/>
          <w:bCs/>
          <w:lang w:val="kk-KZ"/>
        </w:rPr>
        <w:t xml:space="preserve"> институты</w:t>
      </w:r>
      <w:r w:rsidR="00D6592F">
        <w:rPr>
          <w:b/>
          <w:bCs/>
          <w:lang w:val="kk-KZ"/>
        </w:rPr>
        <w:t xml:space="preserve"> </w:t>
      </w:r>
      <w:r w:rsidR="00D6592F" w:rsidRPr="00D6592F">
        <w:rPr>
          <w:b/>
          <w:bCs/>
          <w:lang w:val="kk-KZ"/>
        </w:rPr>
        <w:t>(ҚазКЖДИ)</w:t>
      </w:r>
    </w:p>
    <w:p w14:paraId="4C84FA89" w14:textId="3690443D" w:rsidR="00071792" w:rsidRPr="00460511" w:rsidRDefault="00071792" w:rsidP="0089742A">
      <w:pPr>
        <w:pStyle w:val="a6"/>
        <w:spacing w:before="0" w:beforeAutospacing="0" w:after="0" w:afterAutospacing="0"/>
        <w:ind w:right="-171"/>
        <w:jc w:val="center"/>
        <w:rPr>
          <w:b/>
          <w:bCs/>
          <w:lang w:val="kk-KZ"/>
        </w:rPr>
      </w:pPr>
    </w:p>
    <w:p w14:paraId="18FEC688" w14:textId="46888686" w:rsidR="00CE1F97" w:rsidRPr="001D6134" w:rsidRDefault="001D6134" w:rsidP="0089742A">
      <w:pPr>
        <w:pStyle w:val="a6"/>
        <w:spacing w:before="0" w:beforeAutospacing="0" w:after="0" w:afterAutospacing="0"/>
        <w:ind w:right="-171"/>
        <w:jc w:val="center"/>
        <w:rPr>
          <w:rStyle w:val="a7"/>
          <w:bCs w:val="0"/>
          <w:lang w:val="kk-KZ"/>
        </w:rPr>
      </w:pPr>
      <w:r>
        <w:rPr>
          <w:rStyle w:val="a7"/>
          <w:bCs w:val="0"/>
          <w:lang w:val="kk-KZ"/>
        </w:rPr>
        <w:t>АҚПАРАТТЫҚ ХАТ</w:t>
      </w:r>
    </w:p>
    <w:p w14:paraId="01130C54" w14:textId="6EBA752F" w:rsidR="00CE1F97" w:rsidRPr="0089172C" w:rsidRDefault="00CE1F97" w:rsidP="0089742A">
      <w:pPr>
        <w:pStyle w:val="a6"/>
        <w:spacing w:before="0" w:beforeAutospacing="0" w:after="0" w:afterAutospacing="0"/>
        <w:ind w:right="-171"/>
        <w:jc w:val="center"/>
        <w:rPr>
          <w:lang w:val="kk-KZ"/>
        </w:rPr>
      </w:pPr>
    </w:p>
    <w:p w14:paraId="52CC997A" w14:textId="667D5C27" w:rsidR="00CE1F97" w:rsidRDefault="001D6134" w:rsidP="0089742A">
      <w:pPr>
        <w:pStyle w:val="a6"/>
        <w:spacing w:before="0" w:beforeAutospacing="0" w:after="0" w:afterAutospacing="0"/>
        <w:ind w:right="-171"/>
        <w:jc w:val="center"/>
        <w:rPr>
          <w:b/>
          <w:lang w:val="kk-KZ"/>
        </w:rPr>
      </w:pPr>
      <w:r>
        <w:rPr>
          <w:b/>
          <w:lang w:val="kk-KZ"/>
        </w:rPr>
        <w:t>Құрметті әріптестер</w:t>
      </w:r>
      <w:r w:rsidR="0064051E" w:rsidRPr="0089172C">
        <w:rPr>
          <w:b/>
          <w:lang w:val="kk-KZ"/>
        </w:rPr>
        <w:t>!</w:t>
      </w:r>
    </w:p>
    <w:p w14:paraId="482DC8AA" w14:textId="0151C5B2" w:rsidR="003F24BE" w:rsidRPr="007B08ED" w:rsidRDefault="003F24BE" w:rsidP="0089742A">
      <w:pPr>
        <w:pStyle w:val="a6"/>
        <w:spacing w:before="0" w:beforeAutospacing="0" w:after="0" w:afterAutospacing="0"/>
        <w:ind w:right="-171" w:firstLine="567"/>
        <w:jc w:val="both"/>
        <w:rPr>
          <w:bCs/>
          <w:lang w:val="kk-KZ"/>
        </w:rPr>
      </w:pPr>
      <w:r w:rsidRPr="007B08ED">
        <w:rPr>
          <w:bCs/>
          <w:lang w:val="kk-KZ"/>
        </w:rPr>
        <w:t xml:space="preserve">Сіздерді 2026 жылғы </w:t>
      </w:r>
      <w:r w:rsidR="008A2313">
        <w:rPr>
          <w:bCs/>
          <w:lang w:val="kk-KZ"/>
        </w:rPr>
        <w:t>21-22</w:t>
      </w:r>
      <w:r w:rsidRPr="007B08ED">
        <w:rPr>
          <w:bCs/>
          <w:lang w:val="kk-KZ"/>
        </w:rPr>
        <w:t xml:space="preserve"> мамырда өтетін «Ғылым, инновация, құрылыстағы техникалық реттеу және инжиниринг: цифрлық және зияткерлік технологиялар, жай-күйі мен болашағы» атты Халықаралық ғылыми-практикалық конференцияға қатысуға шақырамыз.</w:t>
      </w:r>
    </w:p>
    <w:p w14:paraId="0B4FE89D" w14:textId="28A221F8" w:rsidR="004B1350" w:rsidRPr="007B08ED" w:rsidRDefault="004B1350" w:rsidP="0089742A">
      <w:pPr>
        <w:pStyle w:val="a6"/>
        <w:spacing w:before="0" w:beforeAutospacing="0" w:after="0" w:afterAutospacing="0"/>
        <w:ind w:right="-171" w:firstLine="567"/>
        <w:jc w:val="both"/>
        <w:rPr>
          <w:bCs/>
          <w:lang w:val="kk-KZ"/>
        </w:rPr>
      </w:pPr>
      <w:r w:rsidRPr="007B08ED">
        <w:rPr>
          <w:bCs/>
          <w:lang w:val="kk-KZ"/>
        </w:rPr>
        <w:t>Конференция Қазақстанны</w:t>
      </w:r>
      <w:r w:rsidR="00072597">
        <w:rPr>
          <w:bCs/>
          <w:lang w:val="kk-KZ"/>
        </w:rPr>
        <w:t>ң</w:t>
      </w:r>
      <w:r w:rsidRPr="007B08ED">
        <w:rPr>
          <w:bCs/>
          <w:lang w:val="kk-KZ"/>
        </w:rPr>
        <w:t xml:space="preserve"> көп салалы </w:t>
      </w:r>
      <w:r w:rsidR="00A17D5C">
        <w:rPr>
          <w:bCs/>
          <w:lang w:val="kk-KZ"/>
        </w:rPr>
        <w:t>жаңғырту</w:t>
      </w:r>
      <w:r w:rsidRPr="007B08ED">
        <w:rPr>
          <w:bCs/>
          <w:lang w:val="kk-KZ"/>
        </w:rPr>
        <w:t xml:space="preserve"> және дамыту ғылыми-зерттеу, сараптамалық және жобалау-іздестіру институтының (ҚазК</w:t>
      </w:r>
      <w:r w:rsidR="00D6592F">
        <w:rPr>
          <w:bCs/>
          <w:lang w:val="kk-KZ"/>
        </w:rPr>
        <w:t>Ж</w:t>
      </w:r>
      <w:r w:rsidRPr="007B08ED">
        <w:rPr>
          <w:bCs/>
          <w:lang w:val="kk-KZ"/>
        </w:rPr>
        <w:t>ДИ) директоры, Әбілқас Сағынов атындағы Қарағанды техникалық университетінің ҚМжТ кафедрасының профессоры, техника ғылымдарының докторы, Қазақстан Республикасы Ұлттық инженерлік академиясының (ҚР ҰИА) академигі, Ресей сәулет және құрылыс ғылымдары академиясының шетелдік мүшесі (РСҚҒА) – инженерлік ғылымды дамытуға, жобалаудың нормативтік-техникалық базасын жетілдіруге, құрылыс конструкцияларының сенімділігін арттыруға, сондай-ақ Қазақстан Республикасының техникалық жағынан күрделі және бірегей объектілерін жобалау мен салуды ғылыми-техникалық сүйемелдеуге елеулі үлес қосқан ғалым және сарапшы Нугужинов Жмагул Смагуловичтің 70 жылдығына орай жоспарланды.</w:t>
      </w:r>
    </w:p>
    <w:p w14:paraId="25D9E844" w14:textId="3BCE472B" w:rsidR="00FA3D2A" w:rsidRPr="00FA3D2A" w:rsidRDefault="00FA3D2A" w:rsidP="0089742A">
      <w:pPr>
        <w:pStyle w:val="ae"/>
        <w:ind w:right="-171" w:firstLine="454"/>
        <w:jc w:val="both"/>
        <w:rPr>
          <w:rFonts w:ascii="Times New Roman" w:hAnsi="Times New Roman" w:cs="Times New Roman"/>
          <w:lang w:val="kk-KZ"/>
        </w:rPr>
      </w:pPr>
      <w:r w:rsidRPr="00FA3D2A">
        <w:rPr>
          <w:rFonts w:ascii="Times New Roman" w:hAnsi="Times New Roman" w:cs="Times New Roman"/>
          <w:lang w:val="kk-KZ"/>
        </w:rPr>
        <w:t xml:space="preserve">Конференцияның мақсаты – ғылыми нәтижелерді біріктіру, нормативтік-техникалық реттеу, инжиниринг және цифрлық технологиялар негізінде </w:t>
      </w:r>
      <w:r w:rsidR="00A15131" w:rsidRPr="00FA3D2A">
        <w:rPr>
          <w:rFonts w:ascii="Times New Roman" w:hAnsi="Times New Roman" w:cs="Times New Roman"/>
          <w:lang w:val="kk-KZ"/>
        </w:rPr>
        <w:t>–</w:t>
      </w:r>
      <w:r w:rsidRPr="00FA3D2A">
        <w:rPr>
          <w:rFonts w:ascii="Times New Roman" w:hAnsi="Times New Roman" w:cs="Times New Roman"/>
          <w:lang w:val="kk-KZ"/>
        </w:rPr>
        <w:t xml:space="preserve"> эксперименттік-теориялық зерттеулер мен BIM-модельдеуден бастап жасанды интеллект, құрылыс объектілерінің өмірлік циклін бақылау мен басқарудың зияткерлік жүйелерін қолдануға дейінгі құрылыс индустриясының болашағы туралы тұтас көзқарасты қалыптастыру.</w:t>
      </w:r>
    </w:p>
    <w:p w14:paraId="1D5FB893" w14:textId="77777777" w:rsidR="00901C04" w:rsidRPr="00F02FB2" w:rsidRDefault="00901C04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</w:p>
    <w:p w14:paraId="19BCF4D9" w14:textId="4DBD8D17" w:rsidR="00F02FB2" w:rsidRPr="00F02FB2" w:rsidRDefault="00F02FB2" w:rsidP="0089742A">
      <w:pPr>
        <w:pStyle w:val="a6"/>
        <w:spacing w:before="0" w:beforeAutospacing="0" w:after="0" w:afterAutospacing="0"/>
        <w:ind w:right="-171" w:firstLine="567"/>
        <w:jc w:val="center"/>
        <w:rPr>
          <w:rStyle w:val="a7"/>
          <w:lang w:val="kk-KZ"/>
        </w:rPr>
      </w:pPr>
      <w:r w:rsidRPr="005E6364">
        <w:rPr>
          <w:b/>
          <w:bCs/>
          <w:lang w:val="kk-KZ"/>
        </w:rPr>
        <w:t>Конференция жұмысының негізгі бағыттары:</w:t>
      </w:r>
    </w:p>
    <w:p w14:paraId="50C52844" w14:textId="5771C4E0" w:rsidR="005B6883" w:rsidRPr="007B0AD7" w:rsidRDefault="005B6883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5E6364">
        <w:rPr>
          <w:lang w:val="kk-KZ"/>
        </w:rPr>
        <w:t xml:space="preserve">Секция 1. </w:t>
      </w:r>
      <w:r w:rsidR="007B0AD7" w:rsidRPr="005E6364">
        <w:rPr>
          <w:lang w:val="kk-KZ"/>
        </w:rPr>
        <w:t>Құрылыстағы эксперименттік-теориялық зерттеулер, жаңа технологиялар және ғылыми-техникалық сүйемелдеу</w:t>
      </w:r>
      <w:r w:rsidR="007B0AD7">
        <w:rPr>
          <w:lang w:val="kk-KZ"/>
        </w:rPr>
        <w:t>;</w:t>
      </w:r>
    </w:p>
    <w:p w14:paraId="527D3000" w14:textId="27A7474B" w:rsidR="00647FED" w:rsidRDefault="00647FED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647FED">
        <w:rPr>
          <w:lang w:val="kk-KZ"/>
        </w:rPr>
        <w:t>Секция 2. Құрылыстағы заманауи техникалық реттеу жүйелері: ұлттық жүйелер, халықаралық стандарттар, өзекті мәселелер мен перспективалар</w:t>
      </w:r>
      <w:r>
        <w:rPr>
          <w:lang w:val="kk-KZ"/>
        </w:rPr>
        <w:t>;</w:t>
      </w:r>
      <w:r w:rsidRPr="00647FED">
        <w:rPr>
          <w:lang w:val="kk-KZ"/>
        </w:rPr>
        <w:t xml:space="preserve"> </w:t>
      </w:r>
    </w:p>
    <w:p w14:paraId="3008A7E4" w14:textId="0ABFA350" w:rsidR="005B6883" w:rsidRPr="001740E4" w:rsidRDefault="005B6883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647FED">
        <w:rPr>
          <w:lang w:val="kk-KZ"/>
        </w:rPr>
        <w:t xml:space="preserve">Секция 3. </w:t>
      </w:r>
      <w:r w:rsidR="001740E4" w:rsidRPr="001740E4">
        <w:t>Құрылысты цифрлық трансформациялау: BIM-технологиялардан жасанды интеллектке дейін</w:t>
      </w:r>
      <w:r w:rsidR="001740E4">
        <w:rPr>
          <w:lang w:val="kk-KZ"/>
        </w:rPr>
        <w:t>;</w:t>
      </w:r>
    </w:p>
    <w:p w14:paraId="571DB403" w14:textId="41766E62" w:rsidR="005B6883" w:rsidRDefault="005B6883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5C5695">
        <w:rPr>
          <w:lang w:val="kk-KZ"/>
        </w:rPr>
        <w:t xml:space="preserve">Секция 4. </w:t>
      </w:r>
      <w:r w:rsidR="002F2542" w:rsidRPr="005C5695">
        <w:rPr>
          <w:lang w:val="kk-KZ"/>
        </w:rPr>
        <w:t>Құрылыстағы сараптамалық жұмыстар, бақылау және қадағалау. Ғимараттар мен құрылыстардың кешенді қауіпсіздігі</w:t>
      </w:r>
      <w:r w:rsidR="002F2542">
        <w:rPr>
          <w:lang w:val="kk-KZ"/>
        </w:rPr>
        <w:t>.</w:t>
      </w:r>
    </w:p>
    <w:p w14:paraId="55CECF85" w14:textId="77777777" w:rsidR="00B3767B" w:rsidRPr="002F2542" w:rsidRDefault="00B3767B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</w:p>
    <w:p w14:paraId="377466DC" w14:textId="77777777" w:rsidR="00AA246A" w:rsidRDefault="00AA246A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5C5695">
        <w:rPr>
          <w:lang w:val="kk-KZ"/>
        </w:rPr>
        <w:t>Конференция гибридтік форматта өтеді: офлайн және онлайн. Конференцияның жұмыс тілдері: қазақ, орыс және ағылшын тілдері.</w:t>
      </w:r>
    </w:p>
    <w:p w14:paraId="4500278A" w14:textId="404EA3DD" w:rsidR="00CE1F97" w:rsidRPr="00310036" w:rsidRDefault="00310036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310036">
        <w:rPr>
          <w:bCs/>
          <w:lang w:val="kk-KZ"/>
        </w:rPr>
        <w:t xml:space="preserve">Конференцияға қатысу үшін 2026 жылғы </w:t>
      </w:r>
      <w:r w:rsidR="005E6364">
        <w:rPr>
          <w:bCs/>
          <w:lang w:val="kk-KZ"/>
        </w:rPr>
        <w:t>10 мамырға</w:t>
      </w:r>
      <w:bookmarkStart w:id="0" w:name="_GoBack"/>
      <w:bookmarkEnd w:id="0"/>
      <w:r w:rsidRPr="00310036">
        <w:rPr>
          <w:bCs/>
          <w:lang w:val="kk-KZ"/>
        </w:rPr>
        <w:t xml:space="preserve"> дейін өтініш, баяндама тезистер</w:t>
      </w:r>
      <w:r w:rsidR="00115B67">
        <w:rPr>
          <w:bCs/>
          <w:lang w:val="kk-KZ"/>
        </w:rPr>
        <w:t>д</w:t>
      </w:r>
      <w:r w:rsidRPr="00310036">
        <w:rPr>
          <w:bCs/>
          <w:lang w:val="kk-KZ"/>
        </w:rPr>
        <w:t>і және/немесе мақалаңызды мына электрондық поштаға жіберу қажет</w:t>
      </w:r>
      <w:r w:rsidR="00115B67">
        <w:rPr>
          <w:bCs/>
          <w:lang w:val="kk-KZ"/>
        </w:rPr>
        <w:t>,</w:t>
      </w:r>
      <w:r w:rsidR="0064051E" w:rsidRPr="00310036">
        <w:rPr>
          <w:lang w:val="kk-KZ"/>
        </w:rPr>
        <w:t xml:space="preserve"> e-mail: </w:t>
      </w:r>
      <w:hyperlink r:id="rId6" w:history="1">
        <w:r w:rsidR="00BD46CD" w:rsidRPr="00310036">
          <w:rPr>
            <w:rStyle w:val="a5"/>
            <w:lang w:val="kk-KZ"/>
          </w:rPr>
          <w:t>kazmirr@mail.ru</w:t>
        </w:r>
      </w:hyperlink>
      <w:r w:rsidR="007C0145" w:rsidRPr="00310036">
        <w:rPr>
          <w:lang w:val="kk-KZ"/>
        </w:rPr>
        <w:t>.</w:t>
      </w:r>
      <w:r w:rsidR="0002246E" w:rsidRPr="00310036">
        <w:rPr>
          <w:lang w:val="kk-KZ"/>
        </w:rPr>
        <w:t xml:space="preserve"> </w:t>
      </w:r>
    </w:p>
    <w:p w14:paraId="5FD84CC4" w14:textId="77777777" w:rsidR="002F4CEA" w:rsidRDefault="002F4CEA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2F4CEA">
        <w:t>Конференция қорытындысы бойынша конференцияның еңбектер жинағын шығару жоспарлануда.</w:t>
      </w:r>
    </w:p>
    <w:p w14:paraId="545AC050" w14:textId="3F2D6F97" w:rsidR="0097640C" w:rsidRPr="0097640C" w:rsidRDefault="005F5F67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EF551A">
        <w:rPr>
          <w:lang w:val="kk-KZ"/>
        </w:rPr>
        <w:lastRenderedPageBreak/>
        <w:t>Конференцияның</w:t>
      </w:r>
      <w:r w:rsidRPr="0097640C">
        <w:rPr>
          <w:lang w:val="kk-KZ"/>
        </w:rPr>
        <w:t xml:space="preserve"> </w:t>
      </w:r>
      <w:r>
        <w:rPr>
          <w:lang w:val="kk-KZ"/>
        </w:rPr>
        <w:t>х</w:t>
      </w:r>
      <w:r w:rsidR="0097640C" w:rsidRPr="0097640C">
        <w:rPr>
          <w:lang w:val="kk-KZ"/>
        </w:rPr>
        <w:t>алықаралық ұйымдастыру</w:t>
      </w:r>
      <w:r w:rsidR="0089172C">
        <w:rPr>
          <w:lang w:val="kk-KZ"/>
        </w:rPr>
        <w:t xml:space="preserve"> </w:t>
      </w:r>
      <w:r w:rsidR="00531C12" w:rsidRPr="00EF551A">
        <w:rPr>
          <w:lang w:val="kk-KZ"/>
        </w:rPr>
        <w:t>бағдарламалық</w:t>
      </w:r>
      <w:r w:rsidR="0097640C" w:rsidRPr="0097640C">
        <w:rPr>
          <w:lang w:val="kk-KZ"/>
        </w:rPr>
        <w:t xml:space="preserve"> комитетінің шешімі бойынша іріктелген мақалалар келесі журналдарға жариялауға ұсынылады: «</w:t>
      </w:r>
      <w:r w:rsidR="00A94052" w:rsidRPr="00D6478C">
        <w:rPr>
          <w:lang w:val="kk-KZ"/>
        </w:rPr>
        <w:t>Қазақстан Республикасы Ұлттық Инженерлік академиясының жаршысы</w:t>
      </w:r>
      <w:r w:rsidR="0097640C" w:rsidRPr="0097640C">
        <w:rPr>
          <w:lang w:val="kk-KZ"/>
        </w:rPr>
        <w:t xml:space="preserve">», «Университет еңбектері», </w:t>
      </w:r>
      <w:r w:rsidR="00FA247D" w:rsidRPr="0097640C">
        <w:rPr>
          <w:lang w:val="kk-KZ"/>
        </w:rPr>
        <w:t>«</w:t>
      </w:r>
      <w:r w:rsidR="00FA247D" w:rsidRPr="00FA247D">
        <w:rPr>
          <w:lang w:val="kk-KZ"/>
        </w:rPr>
        <w:t>Қазақ бас сәулет-құрылыс академиясының хабаршысы</w:t>
      </w:r>
      <w:r w:rsidR="00D6478C" w:rsidRPr="0097640C">
        <w:rPr>
          <w:lang w:val="kk-KZ"/>
        </w:rPr>
        <w:t>»</w:t>
      </w:r>
      <w:r w:rsidR="0097640C" w:rsidRPr="0097640C">
        <w:rPr>
          <w:lang w:val="kk-KZ"/>
        </w:rPr>
        <w:t>, «</w:t>
      </w:r>
      <w:r w:rsidR="00D6478C" w:rsidRPr="00D6478C">
        <w:rPr>
          <w:lang w:val="kk-KZ"/>
        </w:rPr>
        <w:t>Известия высших учебных заведений. Строительство: научно-теоретический журнал</w:t>
      </w:r>
      <w:r w:rsidR="0097640C" w:rsidRPr="0097640C">
        <w:rPr>
          <w:lang w:val="kk-KZ"/>
        </w:rPr>
        <w:t xml:space="preserve"> және </w:t>
      </w:r>
      <w:r w:rsidR="0097640C" w:rsidRPr="00D6478C">
        <w:rPr>
          <w:lang w:val="kk-KZ"/>
        </w:rPr>
        <w:t>Magazine of Civil Engineering</w:t>
      </w:r>
      <w:r w:rsidR="0097640C" w:rsidRPr="0097640C">
        <w:rPr>
          <w:lang w:val="kk-KZ"/>
        </w:rPr>
        <w:t xml:space="preserve"> (Scopus).</w:t>
      </w:r>
    </w:p>
    <w:p w14:paraId="785BBC7F" w14:textId="3CE5C6ED" w:rsidR="00B152CE" w:rsidRPr="00B152CE" w:rsidRDefault="00B152CE" w:rsidP="0089742A">
      <w:pPr>
        <w:pStyle w:val="a6"/>
        <w:spacing w:before="0" w:beforeAutospacing="0" w:after="0" w:afterAutospacing="0"/>
        <w:ind w:right="-171" w:firstLine="567"/>
        <w:jc w:val="both"/>
      </w:pPr>
      <w:r w:rsidRPr="00B152CE">
        <w:t>Қосымшалар:</w:t>
      </w:r>
    </w:p>
    <w:p w14:paraId="725B3FCE" w14:textId="7017602B" w:rsidR="00B152CE" w:rsidRPr="00B152CE" w:rsidRDefault="00B152CE" w:rsidP="0089742A">
      <w:pPr>
        <w:pStyle w:val="a6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right="-171" w:hanging="153"/>
        <w:jc w:val="both"/>
      </w:pPr>
      <w:r w:rsidRPr="00B152CE">
        <w:t>Конференцияға қатысуға өтініш формасы</w:t>
      </w:r>
      <w:r w:rsidR="00992B02">
        <w:rPr>
          <w:lang w:val="kk-KZ"/>
        </w:rPr>
        <w:t xml:space="preserve"> (Қосымша 1)</w:t>
      </w:r>
      <w:r w:rsidR="0094259D">
        <w:rPr>
          <w:lang w:val="kk-KZ"/>
        </w:rPr>
        <w:t>;</w:t>
      </w:r>
    </w:p>
    <w:p w14:paraId="31ABC2CA" w14:textId="1ACCC672" w:rsidR="00B152CE" w:rsidRPr="00B152CE" w:rsidRDefault="00B152CE" w:rsidP="0089742A">
      <w:pPr>
        <w:pStyle w:val="a6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right="-171" w:hanging="153"/>
        <w:jc w:val="both"/>
      </w:pPr>
      <w:r w:rsidRPr="00B152CE">
        <w:t>Баяндама тезистерін (1 бетке дейін) және мақаланы (5 бетке дейін) рәсімдеу талаптары</w:t>
      </w:r>
      <w:r w:rsidR="0094259D">
        <w:rPr>
          <w:lang w:val="kk-KZ"/>
        </w:rPr>
        <w:t>.</w:t>
      </w:r>
    </w:p>
    <w:p w14:paraId="05D71A16" w14:textId="61A82B85" w:rsidR="00840CED" w:rsidRPr="00840CED" w:rsidRDefault="00840CED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840CED">
        <w:rPr>
          <w:lang w:val="kk-KZ"/>
        </w:rPr>
        <w:t>Баяндама тезистері мен мақалалардың мәтіндері рәсімдеу талаптарына сәйкес болуы тиіс. Материалдар алынғаннан кейін 3 жұмыс күні ішінде авторға растау жіберіледі, ал 7 жұмыс күні ішінде қарау нәтижелері туралы хабарлама жіберіледі</w:t>
      </w:r>
      <w:r w:rsidR="00992B02">
        <w:rPr>
          <w:lang w:val="kk-KZ"/>
        </w:rPr>
        <w:t xml:space="preserve"> (Қосымша 2)</w:t>
      </w:r>
      <w:r w:rsidRPr="00840CED">
        <w:rPr>
          <w:lang w:val="kk-KZ"/>
        </w:rPr>
        <w:t>.</w:t>
      </w:r>
    </w:p>
    <w:p w14:paraId="28106AF3" w14:textId="77777777" w:rsidR="00840CED" w:rsidRPr="00840CED" w:rsidRDefault="00840CED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840CED">
        <w:rPr>
          <w:lang w:val="kk-KZ"/>
        </w:rPr>
        <w:t>Конференцияға қатысу және баяндама тезистерін мен мақалаларды жариялау (электрондық нұсқа) ТЕГІН.</w:t>
      </w:r>
    </w:p>
    <w:p w14:paraId="756AA16E" w14:textId="77777777" w:rsidR="00840CED" w:rsidRPr="005C5695" w:rsidRDefault="00840CED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</w:p>
    <w:p w14:paraId="26E57B50" w14:textId="4C18365B" w:rsidR="00207760" w:rsidRPr="00D85125" w:rsidRDefault="00207760" w:rsidP="0089742A">
      <w:pPr>
        <w:pStyle w:val="a6"/>
        <w:spacing w:before="0" w:beforeAutospacing="0" w:after="0" w:afterAutospacing="0"/>
        <w:ind w:right="-171" w:firstLine="567"/>
        <w:jc w:val="center"/>
        <w:rPr>
          <w:b/>
          <w:lang w:val="kk-KZ" w:eastAsia="en-US"/>
        </w:rPr>
      </w:pPr>
      <w:r w:rsidRPr="005C5695">
        <w:rPr>
          <w:b/>
          <w:lang w:val="kk-KZ" w:eastAsia="en-US"/>
        </w:rPr>
        <w:t>ҰЙЫМДАСТЫРУ КОМИТЕТ</w:t>
      </w:r>
      <w:r w:rsidR="00D85125">
        <w:rPr>
          <w:b/>
          <w:lang w:val="kk-KZ" w:eastAsia="en-US"/>
        </w:rPr>
        <w:t>І</w:t>
      </w:r>
    </w:p>
    <w:p w14:paraId="75F28551" w14:textId="343CD4CD" w:rsidR="00E14795" w:rsidRPr="00E14795" w:rsidRDefault="00541743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lang w:val="kk-KZ"/>
        </w:rPr>
      </w:pPr>
      <w:r>
        <w:rPr>
          <w:b/>
          <w:lang w:val="kk-KZ"/>
        </w:rPr>
        <w:t>Төраға</w:t>
      </w:r>
      <w:r w:rsidR="00E14795">
        <w:rPr>
          <w:b/>
          <w:lang w:val="kk-KZ"/>
        </w:rPr>
        <w:t>:</w:t>
      </w:r>
    </w:p>
    <w:p w14:paraId="7B5E8C48" w14:textId="0BC37750" w:rsidR="00891048" w:rsidRPr="00625D79" w:rsidRDefault="00E14795" w:rsidP="0089742A">
      <w:pPr>
        <w:pStyle w:val="a6"/>
        <w:spacing w:before="0" w:beforeAutospacing="0" w:after="0" w:afterAutospacing="0"/>
        <w:ind w:right="-171" w:firstLine="567"/>
        <w:jc w:val="both"/>
        <w:rPr>
          <w:bCs/>
          <w:lang w:val="kk-KZ"/>
        </w:rPr>
      </w:pPr>
      <w:r w:rsidRPr="00E14795">
        <w:rPr>
          <w:b/>
          <w:bCs/>
          <w:lang w:val="kk-KZ"/>
        </w:rPr>
        <w:t>Сағынтаева</w:t>
      </w:r>
      <w:r w:rsidRPr="00B6705F">
        <w:rPr>
          <w:b/>
          <w:bCs/>
          <w:lang w:val="kk-KZ"/>
        </w:rPr>
        <w:t xml:space="preserve"> </w:t>
      </w:r>
      <w:r w:rsidRPr="00E14795">
        <w:rPr>
          <w:b/>
          <w:bCs/>
          <w:lang w:val="kk-KZ"/>
        </w:rPr>
        <w:t>Сәуле Саветқызы</w:t>
      </w:r>
      <w:r w:rsidRPr="00B6705F">
        <w:rPr>
          <w:b/>
          <w:bCs/>
          <w:lang w:val="kk-KZ"/>
        </w:rPr>
        <w:t>,</w:t>
      </w:r>
      <w:r>
        <w:rPr>
          <w:bCs/>
          <w:lang w:val="kk-KZ"/>
        </w:rPr>
        <w:t xml:space="preserve"> </w:t>
      </w:r>
      <w:r w:rsidR="00674C47" w:rsidRPr="00625D79">
        <w:rPr>
          <w:bCs/>
          <w:lang w:val="kk-KZ"/>
        </w:rPr>
        <w:t>э</w:t>
      </w:r>
      <w:r w:rsidR="00E12E0F">
        <w:rPr>
          <w:bCs/>
          <w:lang w:val="kk-KZ"/>
        </w:rPr>
        <w:t>кономика</w:t>
      </w:r>
      <w:r w:rsidR="00B26E6C">
        <w:rPr>
          <w:bCs/>
          <w:lang w:val="kk-KZ"/>
        </w:rPr>
        <w:t xml:space="preserve"> </w:t>
      </w:r>
      <w:r w:rsidR="00B26E6C" w:rsidRPr="00B268D8">
        <w:rPr>
          <w:lang w:val="kk-KZ"/>
        </w:rPr>
        <w:t>ғылымдарының докторы</w:t>
      </w:r>
      <w:r w:rsidR="00674C47" w:rsidRPr="00625D79">
        <w:rPr>
          <w:bCs/>
          <w:lang w:val="kk-KZ"/>
        </w:rPr>
        <w:t>, профессор</w:t>
      </w:r>
      <w:r w:rsidR="00674C47">
        <w:rPr>
          <w:bCs/>
          <w:lang w:val="kk-KZ"/>
        </w:rPr>
        <w:t>,</w:t>
      </w:r>
      <w:r w:rsidR="00674C47" w:rsidRPr="00625D79">
        <w:rPr>
          <w:bCs/>
          <w:lang w:val="kk-KZ"/>
        </w:rPr>
        <w:t xml:space="preserve"> </w:t>
      </w:r>
      <w:r w:rsidR="00190ED3" w:rsidRPr="00625D79">
        <w:rPr>
          <w:bCs/>
          <w:lang w:val="kk-KZ"/>
        </w:rPr>
        <w:t xml:space="preserve">Әбілқас Сағынов атындағы Қарағанды техникалық университетінің </w:t>
      </w:r>
      <w:r w:rsidR="00F27D22">
        <w:rPr>
          <w:bCs/>
          <w:lang w:val="kk-KZ"/>
        </w:rPr>
        <w:t>р</w:t>
      </w:r>
      <w:r w:rsidR="00645C9F" w:rsidRPr="00625D79">
        <w:rPr>
          <w:bCs/>
          <w:lang w:val="kk-KZ"/>
        </w:rPr>
        <w:t>ектор</w:t>
      </w:r>
      <w:r w:rsidR="00190ED3" w:rsidRPr="00625D79">
        <w:rPr>
          <w:bCs/>
          <w:lang w:val="kk-KZ"/>
        </w:rPr>
        <w:t>ы</w:t>
      </w:r>
      <w:r w:rsidR="004A18D3">
        <w:rPr>
          <w:bCs/>
          <w:lang w:val="kk-KZ"/>
        </w:rPr>
        <w:t xml:space="preserve"> (</w:t>
      </w:r>
      <w:r w:rsidR="00681342" w:rsidRPr="00681342">
        <w:rPr>
          <w:bCs/>
          <w:lang w:val="kk-KZ"/>
        </w:rPr>
        <w:t>Қазақстан Республикасы</w:t>
      </w:r>
      <w:r w:rsidR="004A18D3">
        <w:rPr>
          <w:bCs/>
          <w:lang w:val="kk-KZ"/>
        </w:rPr>
        <w:t>)</w:t>
      </w:r>
      <w:r w:rsidR="004C469B" w:rsidRPr="00625D79">
        <w:rPr>
          <w:bCs/>
          <w:lang w:val="kk-KZ"/>
        </w:rPr>
        <w:t>.</w:t>
      </w:r>
    </w:p>
    <w:p w14:paraId="460E66F4" w14:textId="7EC35A86" w:rsidR="009A68A1" w:rsidRPr="00BD055D" w:rsidRDefault="003F7467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>Тең төраға:</w:t>
      </w:r>
      <w:r w:rsidR="009A68A1" w:rsidRPr="00BD055D">
        <w:rPr>
          <w:b/>
          <w:bCs/>
          <w:lang w:val="kk-KZ"/>
        </w:rPr>
        <w:t xml:space="preserve"> </w:t>
      </w:r>
    </w:p>
    <w:p w14:paraId="63967334" w14:textId="71342372" w:rsidR="00F90E5A" w:rsidRPr="00DC4D74" w:rsidRDefault="001818B1" w:rsidP="0089742A">
      <w:pPr>
        <w:pStyle w:val="a6"/>
        <w:spacing w:before="0" w:beforeAutospacing="0" w:after="0" w:afterAutospacing="0"/>
        <w:ind w:right="-171" w:firstLine="567"/>
        <w:jc w:val="both"/>
        <w:rPr>
          <w:bCs/>
          <w:lang w:val="kk-KZ"/>
        </w:rPr>
      </w:pPr>
      <w:r w:rsidRPr="00BD055D">
        <w:rPr>
          <w:b/>
          <w:bCs/>
          <w:lang w:val="kk-KZ"/>
        </w:rPr>
        <w:t>Жұмағұлов Бақытжан Тұрсынұлы</w:t>
      </w:r>
      <w:r w:rsidR="009A68A1" w:rsidRPr="00BD055D">
        <w:rPr>
          <w:lang w:val="kk-KZ"/>
        </w:rPr>
        <w:t>,</w:t>
      </w:r>
      <w:r w:rsidR="00DC4D74" w:rsidRPr="00DC4D74">
        <w:rPr>
          <w:b/>
          <w:bCs/>
          <w:sz w:val="28"/>
          <w:szCs w:val="28"/>
          <w:lang w:val="kk-KZ"/>
        </w:rPr>
        <w:t xml:space="preserve"> </w:t>
      </w:r>
      <w:r w:rsidR="00E12E0F" w:rsidRPr="00B268D8">
        <w:rPr>
          <w:lang w:val="kk-KZ"/>
        </w:rPr>
        <w:t>техника ғылымдарының докторы</w:t>
      </w:r>
      <w:r w:rsidR="00DC4D74" w:rsidRPr="00DC4D74">
        <w:rPr>
          <w:bCs/>
          <w:lang w:val="kk-KZ"/>
        </w:rPr>
        <w:t>, профессор</w:t>
      </w:r>
      <w:r w:rsidR="00DC4D74">
        <w:rPr>
          <w:bCs/>
          <w:lang w:val="kk-KZ"/>
        </w:rPr>
        <w:t xml:space="preserve">, </w:t>
      </w:r>
      <w:r w:rsidR="00935004" w:rsidRPr="00DC4D74">
        <w:rPr>
          <w:bCs/>
          <w:lang w:val="kk-KZ"/>
        </w:rPr>
        <w:t>Қазақстан Республикасының Ұлттық ғылым академиясының академигі</w:t>
      </w:r>
      <w:r w:rsidR="00DC4D74">
        <w:rPr>
          <w:bCs/>
          <w:lang w:val="kk-KZ"/>
        </w:rPr>
        <w:t>,</w:t>
      </w:r>
      <w:r w:rsidR="00935004" w:rsidRPr="00DC4D74">
        <w:rPr>
          <w:bCs/>
          <w:lang w:val="kk-KZ"/>
        </w:rPr>
        <w:t xml:space="preserve"> </w:t>
      </w:r>
      <w:r w:rsidR="00BD055D" w:rsidRPr="00DC4D74">
        <w:rPr>
          <w:bCs/>
          <w:lang w:val="kk-KZ"/>
        </w:rPr>
        <w:t>Қазақстан Республикасы Ұлттық инженерлік академиясының президенті</w:t>
      </w:r>
      <w:r w:rsidR="00842190">
        <w:rPr>
          <w:bCs/>
          <w:lang w:val="kk-KZ"/>
        </w:rPr>
        <w:t xml:space="preserve"> (</w:t>
      </w:r>
      <w:r w:rsidR="00681342" w:rsidRPr="00681342">
        <w:rPr>
          <w:bCs/>
          <w:lang w:val="kk-KZ"/>
        </w:rPr>
        <w:t>Қазақстан Республикасы</w:t>
      </w:r>
      <w:r w:rsidR="00842190">
        <w:rPr>
          <w:bCs/>
          <w:lang w:val="kk-KZ"/>
        </w:rPr>
        <w:t>)</w:t>
      </w:r>
      <w:r w:rsidR="00F90E5A" w:rsidRPr="00DC4D74">
        <w:rPr>
          <w:bCs/>
          <w:lang w:val="kk-KZ"/>
        </w:rPr>
        <w:t>.</w:t>
      </w:r>
    </w:p>
    <w:p w14:paraId="77EB059E" w14:textId="77777777" w:rsidR="00842190" w:rsidRPr="00BD055D" w:rsidRDefault="00842190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 xml:space="preserve">Тең төраға: </w:t>
      </w:r>
    </w:p>
    <w:p w14:paraId="6C4B46CB" w14:textId="6CE009B9" w:rsidR="00D42AFE" w:rsidRDefault="00D777CD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D41CD8">
        <w:rPr>
          <w:lang w:val="kk-KZ"/>
        </w:rPr>
        <w:t>Травуш</w:t>
      </w:r>
      <w:r w:rsidR="00D42AFE" w:rsidRPr="00D41CD8">
        <w:rPr>
          <w:lang w:val="kk-KZ"/>
        </w:rPr>
        <w:t xml:space="preserve"> Владимир Ильич</w:t>
      </w:r>
      <w:r w:rsidR="00891048" w:rsidRPr="00D41CD8">
        <w:rPr>
          <w:lang w:val="kk-KZ"/>
        </w:rPr>
        <w:t xml:space="preserve">, </w:t>
      </w:r>
      <w:r w:rsidR="00B268D8" w:rsidRPr="00B268D8">
        <w:rPr>
          <w:lang w:val="kk-KZ"/>
        </w:rPr>
        <w:t>Ресей сәулет және құрылыс ғылымдары академиясының академигі, техника ғылымдарының докторы, профессор, Ресей Федерациясының еңбек сіңірген ғылым қайраткері, Ресей сәулет және құрылыс ғылымдары академиясының вице-президенті (Ресей Федерациясы).</w:t>
      </w:r>
    </w:p>
    <w:p w14:paraId="26087D52" w14:textId="77777777" w:rsidR="00885D34" w:rsidRDefault="00885D34" w:rsidP="00885D34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Тең төраға:</w:t>
      </w:r>
    </w:p>
    <w:p w14:paraId="1D20D474" w14:textId="438C9A2E" w:rsidR="00885D34" w:rsidRPr="00062AEF" w:rsidRDefault="00885D34" w:rsidP="00885D34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5C5695">
        <w:rPr>
          <w:lang w:val="kk-KZ"/>
        </w:rPr>
        <w:t>Акимов Павел Алексеевич, техника ғылымдарының докторы, профессор, Ресей сәулет және құрылыс ғылымдары академиясының академигі</w:t>
      </w:r>
      <w:r>
        <w:rPr>
          <w:lang w:val="kk-KZ"/>
        </w:rPr>
        <w:t>,</w:t>
      </w:r>
      <w:r w:rsidRPr="005C5695">
        <w:rPr>
          <w:lang w:val="kk-KZ"/>
        </w:rPr>
        <w:t xml:space="preserve"> Мәскеу </w:t>
      </w:r>
      <w:r>
        <w:rPr>
          <w:lang w:val="kk-KZ"/>
        </w:rPr>
        <w:t>м</w:t>
      </w:r>
      <w:r w:rsidRPr="005C5695">
        <w:rPr>
          <w:lang w:val="kk-KZ"/>
        </w:rPr>
        <w:t>емлекеттік ұлттық зерттеу құрылыс университеті</w:t>
      </w:r>
      <w:r>
        <w:rPr>
          <w:lang w:val="kk-KZ"/>
        </w:rPr>
        <w:t xml:space="preserve">нің </w:t>
      </w:r>
      <w:r w:rsidRPr="005C5695">
        <w:rPr>
          <w:lang w:val="kk-KZ"/>
        </w:rPr>
        <w:t>ректоры</w:t>
      </w:r>
      <w:r>
        <w:rPr>
          <w:lang w:val="kk-KZ"/>
        </w:rPr>
        <w:t xml:space="preserve"> </w:t>
      </w:r>
      <w:r w:rsidRPr="00B268D8">
        <w:rPr>
          <w:lang w:val="kk-KZ"/>
        </w:rPr>
        <w:t>(Ресей Федерациясы).</w:t>
      </w:r>
    </w:p>
    <w:p w14:paraId="111A2F1D" w14:textId="77777777" w:rsidR="000E0B7F" w:rsidRPr="00BD055D" w:rsidRDefault="000E0B7F" w:rsidP="000E0B7F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 xml:space="preserve">Тең төраға: </w:t>
      </w:r>
    </w:p>
    <w:p w14:paraId="7BCEFD47" w14:textId="4F5D6EAC" w:rsidR="000E0B7F" w:rsidRDefault="000E0B7F" w:rsidP="000E0B7F">
      <w:pPr>
        <w:pStyle w:val="a6"/>
        <w:spacing w:before="0" w:beforeAutospacing="0" w:after="0" w:afterAutospacing="0"/>
        <w:ind w:right="-171" w:firstLine="567"/>
        <w:jc w:val="both"/>
        <w:rPr>
          <w:bCs/>
          <w:lang w:val="kk-KZ"/>
        </w:rPr>
      </w:pPr>
      <w:r w:rsidRPr="000E0B7F">
        <w:rPr>
          <w:bCs/>
          <w:lang w:val="kk-KZ"/>
        </w:rPr>
        <w:t>Мәдиев</w:t>
      </w:r>
      <w:r>
        <w:rPr>
          <w:bCs/>
          <w:lang w:val="kk-KZ"/>
        </w:rPr>
        <w:t xml:space="preserve"> </w:t>
      </w:r>
      <w:r w:rsidRPr="000E0B7F">
        <w:rPr>
          <w:bCs/>
          <w:lang w:val="kk-KZ"/>
        </w:rPr>
        <w:t>Жаслан Хасенұлы</w:t>
      </w:r>
      <w:r>
        <w:rPr>
          <w:bCs/>
          <w:lang w:val="kk-KZ"/>
        </w:rPr>
        <w:t xml:space="preserve">, </w:t>
      </w:r>
      <w:r w:rsidRPr="000E0B7F">
        <w:rPr>
          <w:bCs/>
          <w:lang w:val="kk-KZ"/>
        </w:rPr>
        <w:t>Қазақстан Республикасы Премьер-Министрінің орынбасары – Жасанды интеллект және цифрлық даму министрі</w:t>
      </w:r>
      <w:r>
        <w:rPr>
          <w:bCs/>
          <w:lang w:val="kk-KZ"/>
        </w:rPr>
        <w:t>.</w:t>
      </w:r>
    </w:p>
    <w:p w14:paraId="293231AE" w14:textId="4602FDCA" w:rsidR="00681342" w:rsidRPr="00BD055D" w:rsidRDefault="00681342" w:rsidP="000E0B7F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 xml:space="preserve">Тең төраға: </w:t>
      </w:r>
    </w:p>
    <w:p w14:paraId="3498E287" w14:textId="7E22D98E" w:rsidR="00A007B1" w:rsidRPr="00183ADA" w:rsidRDefault="00183ADA" w:rsidP="0089742A">
      <w:pPr>
        <w:pStyle w:val="a3"/>
        <w:ind w:left="0" w:right="-171" w:firstLine="567"/>
        <w:jc w:val="both"/>
        <w:rPr>
          <w:sz w:val="24"/>
        </w:rPr>
      </w:pPr>
      <w:r w:rsidRPr="00183ADA">
        <w:rPr>
          <w:b/>
          <w:bCs/>
          <w:sz w:val="24"/>
        </w:rPr>
        <w:t>Қ</w:t>
      </w:r>
      <w:r w:rsidR="00A007B1" w:rsidRPr="00183ADA">
        <w:rPr>
          <w:b/>
          <w:bCs/>
          <w:sz w:val="24"/>
        </w:rPr>
        <w:t xml:space="preserve">ажкенов </w:t>
      </w:r>
      <w:r w:rsidRPr="00183ADA">
        <w:rPr>
          <w:b/>
          <w:bCs/>
          <w:sz w:val="24"/>
        </w:rPr>
        <w:t>Қуандық Жұмабекұлы</w:t>
      </w:r>
      <w:r w:rsidR="001D32CD" w:rsidRPr="00183ADA">
        <w:rPr>
          <w:sz w:val="24"/>
        </w:rPr>
        <w:t xml:space="preserve">, </w:t>
      </w:r>
      <w:r w:rsidR="00F9644F" w:rsidRPr="00183ADA">
        <w:rPr>
          <w:sz w:val="24"/>
        </w:rPr>
        <w:t xml:space="preserve">Қазақстан Республикасы Өнеркәсіп және құрылыс вице-министрі </w:t>
      </w:r>
      <w:r w:rsidR="00681342" w:rsidRPr="00183ADA">
        <w:rPr>
          <w:sz w:val="24"/>
        </w:rPr>
        <w:t>(Қазақстан Республикасы)</w:t>
      </w:r>
      <w:r w:rsidR="00A007B1" w:rsidRPr="00183ADA">
        <w:rPr>
          <w:sz w:val="24"/>
        </w:rPr>
        <w:t>.</w:t>
      </w:r>
    </w:p>
    <w:p w14:paraId="3C291707" w14:textId="2364777E" w:rsidR="00CE3452" w:rsidRPr="00C8368B" w:rsidRDefault="0052578A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>Тең төраға</w:t>
      </w:r>
      <w:r w:rsidR="00CE3452" w:rsidRPr="00C8368B">
        <w:rPr>
          <w:b/>
          <w:bCs/>
          <w:lang w:val="kk-KZ"/>
        </w:rPr>
        <w:t xml:space="preserve">: </w:t>
      </w:r>
    </w:p>
    <w:p w14:paraId="187823D4" w14:textId="3050F9FF" w:rsidR="00F405AC" w:rsidRDefault="00CE3452" w:rsidP="0089742A">
      <w:pPr>
        <w:pStyle w:val="a3"/>
        <w:ind w:left="0" w:right="-171" w:firstLine="567"/>
        <w:jc w:val="both"/>
        <w:rPr>
          <w:sz w:val="24"/>
        </w:rPr>
      </w:pPr>
      <w:r w:rsidRPr="00F405AC">
        <w:rPr>
          <w:b/>
          <w:bCs/>
          <w:sz w:val="24"/>
        </w:rPr>
        <w:t xml:space="preserve">Шарлапаев </w:t>
      </w:r>
      <w:r w:rsidR="00F405AC">
        <w:rPr>
          <w:b/>
          <w:bCs/>
          <w:sz w:val="24"/>
        </w:rPr>
        <w:t>Қ</w:t>
      </w:r>
      <w:r w:rsidRPr="00F405AC">
        <w:rPr>
          <w:b/>
          <w:bCs/>
          <w:sz w:val="24"/>
        </w:rPr>
        <w:t xml:space="preserve">анат </w:t>
      </w:r>
      <w:r w:rsidR="00C8368B" w:rsidRPr="00C8368B">
        <w:rPr>
          <w:b/>
          <w:bCs/>
          <w:sz w:val="24"/>
        </w:rPr>
        <w:t>Бисимбайұлы</w:t>
      </w:r>
      <w:r w:rsidRPr="00F405AC">
        <w:rPr>
          <w:b/>
          <w:bCs/>
          <w:sz w:val="24"/>
        </w:rPr>
        <w:t>,</w:t>
      </w:r>
      <w:r w:rsidRPr="00F405AC">
        <w:rPr>
          <w:sz w:val="24"/>
        </w:rPr>
        <w:t xml:space="preserve"> </w:t>
      </w:r>
      <w:r w:rsidR="00F405AC" w:rsidRPr="00F405AC">
        <w:rPr>
          <w:sz w:val="24"/>
        </w:rPr>
        <w:t>«Атамекен» Қазақстан Республикасының Кәсіпкерлерінің Ұлттық палатасы президиумының төрағасы</w:t>
      </w:r>
      <w:r w:rsidR="00C8368B">
        <w:rPr>
          <w:sz w:val="24"/>
        </w:rPr>
        <w:t xml:space="preserve"> </w:t>
      </w:r>
      <w:r w:rsidR="00C8368B" w:rsidRPr="00183ADA">
        <w:rPr>
          <w:sz w:val="24"/>
        </w:rPr>
        <w:t>(Қазақстан Республикасы).</w:t>
      </w:r>
    </w:p>
    <w:p w14:paraId="133C73AF" w14:textId="77777777" w:rsidR="001F0BA8" w:rsidRPr="00C8368B" w:rsidRDefault="001F0BA8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BD055D">
        <w:rPr>
          <w:b/>
          <w:bCs/>
          <w:lang w:val="kk-KZ"/>
        </w:rPr>
        <w:t>Тең төраға</w:t>
      </w:r>
      <w:r w:rsidRPr="00C8368B">
        <w:rPr>
          <w:b/>
          <w:bCs/>
          <w:lang w:val="kk-KZ"/>
        </w:rPr>
        <w:t xml:space="preserve">: </w:t>
      </w:r>
    </w:p>
    <w:p w14:paraId="69A89CC3" w14:textId="675EBD7E" w:rsidR="001F0BA8" w:rsidRPr="00D4481C" w:rsidRDefault="001F0BA8" w:rsidP="0089742A">
      <w:pPr>
        <w:pStyle w:val="a3"/>
        <w:ind w:left="0" w:right="-171" w:firstLine="567"/>
        <w:jc w:val="both"/>
        <w:rPr>
          <w:sz w:val="24"/>
        </w:rPr>
      </w:pPr>
      <w:r w:rsidRPr="00D4481C">
        <w:rPr>
          <w:b/>
          <w:bCs/>
          <w:sz w:val="24"/>
        </w:rPr>
        <w:t>Мондрус Владимир Львович,</w:t>
      </w:r>
      <w:r w:rsidRPr="00D4481C">
        <w:rPr>
          <w:sz w:val="24"/>
        </w:rPr>
        <w:t xml:space="preserve"> </w:t>
      </w:r>
      <w:r w:rsidR="0015575D" w:rsidRPr="00D4481C">
        <w:rPr>
          <w:sz w:val="24"/>
        </w:rPr>
        <w:t xml:space="preserve">техника ғылымдарының докторы, профессор, </w:t>
      </w:r>
      <w:r w:rsidR="004C0345" w:rsidRPr="00D4481C">
        <w:rPr>
          <w:sz w:val="24"/>
        </w:rPr>
        <w:t xml:space="preserve">Ресей сәулет және құрылыс ғылымдары академиясының корреспондент-мүшесі, </w:t>
      </w:r>
      <w:hyperlink r:id="rId7" w:history="1">
        <w:r w:rsidR="00DE60BD" w:rsidRPr="00BB2DAD">
          <w:rPr>
            <w:sz w:val="24"/>
          </w:rPr>
          <w:t>Еуразиялық СЕЙСМО Ассоциациясы</w:t>
        </w:r>
      </w:hyperlink>
      <w:r w:rsidR="00DE60BD" w:rsidRPr="00D4481C">
        <w:rPr>
          <w:sz w:val="24"/>
        </w:rPr>
        <w:t xml:space="preserve"> п</w:t>
      </w:r>
      <w:r w:rsidRPr="00D4481C">
        <w:rPr>
          <w:sz w:val="24"/>
        </w:rPr>
        <w:t>резидент</w:t>
      </w:r>
      <w:r w:rsidR="0015575D" w:rsidRPr="00D4481C">
        <w:rPr>
          <w:sz w:val="24"/>
        </w:rPr>
        <w:t>і</w:t>
      </w:r>
      <w:r w:rsidRPr="00D4481C">
        <w:rPr>
          <w:sz w:val="24"/>
        </w:rPr>
        <w:t xml:space="preserve"> </w:t>
      </w:r>
      <w:r w:rsidR="00D4481C" w:rsidRPr="00D4481C">
        <w:rPr>
          <w:sz w:val="24"/>
        </w:rPr>
        <w:t>(Ресей Федерациясы).</w:t>
      </w:r>
    </w:p>
    <w:p w14:paraId="19B48D95" w14:textId="77777777" w:rsidR="00863B60" w:rsidRDefault="001F2EBE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5C5695">
        <w:rPr>
          <w:b/>
          <w:bCs/>
          <w:lang w:val="kk-KZ"/>
        </w:rPr>
        <w:t>Төрағаның орынбасары</w:t>
      </w:r>
      <w:r w:rsidR="00857FC0" w:rsidRPr="005C5695">
        <w:rPr>
          <w:b/>
          <w:bCs/>
          <w:lang w:val="kk-KZ"/>
        </w:rPr>
        <w:t xml:space="preserve">: </w:t>
      </w:r>
    </w:p>
    <w:p w14:paraId="314D7AD4" w14:textId="18199D27" w:rsidR="001D32CD" w:rsidRPr="001E2976" w:rsidRDefault="008B52FA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1E2976">
        <w:rPr>
          <w:b/>
          <w:bCs/>
          <w:lang w:val="kk-KZ"/>
        </w:rPr>
        <w:t>Нугужинов Жмагул Смагулович,</w:t>
      </w:r>
      <w:r w:rsidRPr="001E2976">
        <w:rPr>
          <w:lang w:val="kk-KZ"/>
        </w:rPr>
        <w:t xml:space="preserve"> </w:t>
      </w:r>
      <w:r w:rsidR="00863B60" w:rsidRPr="007B08ED">
        <w:rPr>
          <w:bCs/>
          <w:lang w:val="kk-KZ"/>
        </w:rPr>
        <w:t>техника ғылымдарының докторы, Қазақстан Республикасы Ұлттық инженерлік академиясының академигі, Ресей сәулет және құрылыс ғылымдары академиясының шетелдік мүшесі</w:t>
      </w:r>
      <w:r w:rsidR="00863B60">
        <w:rPr>
          <w:bCs/>
          <w:lang w:val="kk-KZ"/>
        </w:rPr>
        <w:t xml:space="preserve">, </w:t>
      </w:r>
      <w:r w:rsidR="006C351B" w:rsidRPr="007B08ED">
        <w:rPr>
          <w:bCs/>
          <w:lang w:val="kk-KZ"/>
        </w:rPr>
        <w:t>Қазақстаннық көп салалы қайта құру және дамыту ғылыми-зерттеу, сараптамалық және жобалау-іздестіру институтының (ҚазКҚДИ) директоры</w:t>
      </w:r>
      <w:r w:rsidR="006C351B" w:rsidRPr="001E2976">
        <w:rPr>
          <w:lang w:val="kk-KZ"/>
        </w:rPr>
        <w:t xml:space="preserve"> </w:t>
      </w:r>
      <w:r w:rsidR="001E2976" w:rsidRPr="00183ADA">
        <w:rPr>
          <w:lang w:val="kk-KZ"/>
        </w:rPr>
        <w:t>(Қазақстан Республикасы).</w:t>
      </w:r>
    </w:p>
    <w:p w14:paraId="0004F656" w14:textId="77777777" w:rsidR="00D646B6" w:rsidRPr="006C351B" w:rsidRDefault="00D646B6" w:rsidP="0089742A">
      <w:pPr>
        <w:pStyle w:val="a3"/>
        <w:ind w:left="0" w:right="-171"/>
        <w:jc w:val="both"/>
        <w:rPr>
          <w:bCs/>
          <w:sz w:val="24"/>
          <w:szCs w:val="24"/>
        </w:rPr>
      </w:pPr>
    </w:p>
    <w:p w14:paraId="48E0D21A" w14:textId="74C1E8D2" w:rsidR="00A30AB3" w:rsidRPr="005C5695" w:rsidRDefault="005A73A2" w:rsidP="0089742A">
      <w:pPr>
        <w:pStyle w:val="a3"/>
        <w:ind w:left="0" w:right="-171" w:firstLine="567"/>
        <w:jc w:val="center"/>
        <w:rPr>
          <w:rStyle w:val="a5"/>
          <w:b/>
          <w:color w:val="auto"/>
          <w:sz w:val="24"/>
          <w:szCs w:val="24"/>
          <w:u w:val="none"/>
        </w:rPr>
      </w:pPr>
      <w:r w:rsidRPr="005C5695">
        <w:rPr>
          <w:b/>
          <w:sz w:val="24"/>
          <w:szCs w:val="24"/>
        </w:rPr>
        <w:t xml:space="preserve">ҰЙЫМДАСТЫРУ КОМИТЕТІНІҢ МҮШЕЛЕРІ </w:t>
      </w:r>
      <w:r w:rsidR="00A30AB3" w:rsidRPr="00FC20A9">
        <w:rPr>
          <w:sz w:val="24"/>
          <w:szCs w:val="24"/>
          <w:lang w:val="ru-RU" w:eastAsia="ru-RU"/>
        </w:rPr>
        <w:fldChar w:fldCharType="begin"/>
      </w:r>
      <w:r w:rsidR="00A30AB3" w:rsidRPr="00FC20A9">
        <w:instrText xml:space="preserve"> HYPERLINK "https://www.google.com/search?q=%D0%96%D1%83%D0%BD%D0%B8%D1%81%D0%B1%D0%B5%D0%BA%D0%BE%D0%B2+%D0%91%D0%B0%D1%85%D1%8B%D1%82%D0%B6%D0%B0%D0%BD+%D0%9C%D1%83%D1%80%D0%B0%D1%82%D0%BE%D0%B2%D0%B8%D1%87&amp;mstk=AUtExfBtExXOrHUr8X4sGeZ14DcirTedFDQGlLC2wm10p86BLYiFZ6rXnEGgB5SH_i7igPMphuRtpZ2wKFmLR_-fK8S4givmXTYGEtNoZ7rOf2iwPj3PPyzwO_4tURsRdgltx-Nl_LP6nE0rqUgPjKgWSLkfcnjFpDdZhjkT5K8H3vwXwqgrfYVyWd1pUXW4VO_PjUeQhMrQNNN-Da5pmM5QxDTaxJewiITwwxYgwt__TGlFzyifpM_3jhD0jueXvtIubWcWpRi-hY9o_gUe95Ge5YB36VSDVLCPGfR42Zk6ydsvgctVQmQWum18_g7Zbjh2iKWJDWAS0sxari2nLLf4ZJeKyTOGadv_SMmSi9ghxgeZ&amp;csui=3&amp;ved=2ahUKEwj0-K-eyKGSAxVkif0HHcIPJJ8QgK4QegQIARAB" </w:instrText>
      </w:r>
      <w:r w:rsidR="00A30AB3" w:rsidRPr="00FC20A9">
        <w:rPr>
          <w:sz w:val="24"/>
          <w:szCs w:val="24"/>
          <w:lang w:val="ru-RU" w:eastAsia="ru-RU"/>
        </w:rPr>
        <w:fldChar w:fldCharType="separate"/>
      </w:r>
    </w:p>
    <w:p w14:paraId="46FDD766" w14:textId="21FB989E" w:rsidR="00233408" w:rsidRPr="005C5695" w:rsidRDefault="00DD64A7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>Жүнісбеков</w:t>
      </w:r>
      <w:r w:rsidR="00A30AB3" w:rsidRPr="005C5695">
        <w:rPr>
          <w:sz w:val="24"/>
        </w:rPr>
        <w:t xml:space="preserve"> </w:t>
      </w:r>
      <w:r w:rsidR="001E1E55" w:rsidRPr="005C5695">
        <w:rPr>
          <w:sz w:val="24"/>
        </w:rPr>
        <w:t>Бақытжан Мұратұлы</w:t>
      </w:r>
      <w:r w:rsidR="00A30AB3" w:rsidRPr="005C5695">
        <w:rPr>
          <w:sz w:val="24"/>
        </w:rPr>
        <w:t xml:space="preserve">, </w:t>
      </w:r>
      <w:r w:rsidR="00233408" w:rsidRPr="005C5695">
        <w:rPr>
          <w:sz w:val="24"/>
        </w:rPr>
        <w:t>Қазақстан Республикасының Құрылыс және тұрғын үй-коммуналдық шаруашылық істері комитетінің төрағасы.</w:t>
      </w:r>
    </w:p>
    <w:p w14:paraId="71A392B0" w14:textId="798A04D3" w:rsidR="00D35485" w:rsidRDefault="00A30AB3" w:rsidP="0089742A">
      <w:pPr>
        <w:pStyle w:val="a3"/>
        <w:ind w:left="0" w:right="-171" w:firstLine="567"/>
        <w:jc w:val="both"/>
        <w:rPr>
          <w:sz w:val="24"/>
        </w:rPr>
      </w:pPr>
      <w:r w:rsidRPr="00FC20A9">
        <w:fldChar w:fldCharType="end"/>
      </w:r>
      <w:r w:rsidR="00D35485" w:rsidRPr="00FC20A9">
        <w:rPr>
          <w:sz w:val="24"/>
        </w:rPr>
        <w:t>Шахмурат Муталип</w:t>
      </w:r>
      <w:r w:rsidR="00D35485" w:rsidRPr="005C5695">
        <w:rPr>
          <w:sz w:val="24"/>
        </w:rPr>
        <w:t>,</w:t>
      </w:r>
      <w:r w:rsidR="00D35485" w:rsidRPr="00FC20A9">
        <w:rPr>
          <w:sz w:val="24"/>
        </w:rPr>
        <w:t xml:space="preserve"> </w:t>
      </w:r>
      <w:r w:rsidR="00AF302D" w:rsidRPr="005C5695">
        <w:rPr>
          <w:sz w:val="24"/>
        </w:rPr>
        <w:t>«Атамекен» Ұлттық кәсіпкерлер палатасы</w:t>
      </w:r>
      <w:r w:rsidR="00C32713" w:rsidRPr="005C5695">
        <w:rPr>
          <w:sz w:val="24"/>
        </w:rPr>
        <w:t xml:space="preserve"> п</w:t>
      </w:r>
      <w:r w:rsidR="00AF302D" w:rsidRPr="005C5695">
        <w:rPr>
          <w:sz w:val="24"/>
        </w:rPr>
        <w:t>резидиумы комитетінің Құрылыс және тұрғын үй-коммуналдық шаруашылық комитетінің төрағасы</w:t>
      </w:r>
      <w:r w:rsidR="00515A06" w:rsidRPr="005C5695">
        <w:rPr>
          <w:sz w:val="24"/>
        </w:rPr>
        <w:t xml:space="preserve">. </w:t>
      </w:r>
    </w:p>
    <w:p w14:paraId="0E2D654B" w14:textId="34E51D85" w:rsidR="00037DAA" w:rsidRDefault="004870D1" w:rsidP="00037DAA">
      <w:pPr>
        <w:pStyle w:val="a3"/>
        <w:ind w:left="0" w:firstLine="567"/>
        <w:jc w:val="both"/>
        <w:rPr>
          <w:sz w:val="24"/>
        </w:rPr>
      </w:pPr>
      <w:r w:rsidRPr="007A1FCB">
        <w:rPr>
          <w:sz w:val="24"/>
        </w:rPr>
        <w:lastRenderedPageBreak/>
        <w:t>Досаев Нуржан Гылымбекович,</w:t>
      </w:r>
      <w:r w:rsidR="00902481">
        <w:rPr>
          <w:sz w:val="24"/>
        </w:rPr>
        <w:t xml:space="preserve"> </w:t>
      </w:r>
      <w:r w:rsidR="00037DAA" w:rsidRPr="002025EC">
        <w:rPr>
          <w:sz w:val="24"/>
        </w:rPr>
        <w:t>Қазақстан Республикасы Өнеркәсіп және құрылыс министрлігі Құрылыс және тұрғын үй коммуналдық шаруашылық істері комитеті Төрағасының кеңесшісі.</w:t>
      </w:r>
    </w:p>
    <w:p w14:paraId="4A3A3790" w14:textId="106DCABA" w:rsidR="00466891" w:rsidRPr="002C6D22" w:rsidRDefault="00D457DB" w:rsidP="0089742A">
      <w:pPr>
        <w:pStyle w:val="a3"/>
        <w:ind w:left="0" w:right="-171" w:firstLine="567"/>
        <w:jc w:val="both"/>
        <w:rPr>
          <w:sz w:val="24"/>
        </w:rPr>
      </w:pPr>
      <w:r w:rsidRPr="00EE055B">
        <w:rPr>
          <w:sz w:val="24"/>
        </w:rPr>
        <w:t>Мехтиев Али Джаванширович</w:t>
      </w:r>
      <w:r w:rsidR="00843AC4" w:rsidRPr="00EE055B">
        <w:rPr>
          <w:sz w:val="24"/>
        </w:rPr>
        <w:t xml:space="preserve">, </w:t>
      </w:r>
      <w:r w:rsidR="00814263" w:rsidRPr="005C5695">
        <w:rPr>
          <w:sz w:val="24"/>
        </w:rPr>
        <w:t xml:space="preserve">техника ғылымдарының кандидаты, қауымдастырылған профессор, </w:t>
      </w:r>
      <w:r w:rsidR="00960D83" w:rsidRPr="005C5695">
        <w:rPr>
          <w:sz w:val="24"/>
        </w:rPr>
        <w:t xml:space="preserve">Әбілқас Сағынов атындағы Қарағанды техникалық университеті </w:t>
      </w:r>
      <w:r w:rsidR="004D7101" w:rsidRPr="005C5695">
        <w:rPr>
          <w:sz w:val="24"/>
        </w:rPr>
        <w:t>Ғ</w:t>
      </w:r>
      <w:r w:rsidR="00960D83" w:rsidRPr="005C5695">
        <w:rPr>
          <w:sz w:val="24"/>
        </w:rPr>
        <w:t>ылым және инновация жөніндегі проректор</w:t>
      </w:r>
      <w:r w:rsidR="000E53EE" w:rsidRPr="005C5695">
        <w:rPr>
          <w:sz w:val="24"/>
        </w:rPr>
        <w:t>ы</w:t>
      </w:r>
      <w:r w:rsidR="005B7C30" w:rsidRPr="00EE055B">
        <w:rPr>
          <w:sz w:val="24"/>
        </w:rPr>
        <w:t>.</w:t>
      </w:r>
    </w:p>
    <w:p w14:paraId="60F459A4" w14:textId="5A889B1A" w:rsidR="0005484F" w:rsidRPr="006667AE" w:rsidRDefault="00B93F56" w:rsidP="002C6D22">
      <w:pPr>
        <w:pStyle w:val="a3"/>
        <w:ind w:left="0" w:right="-171" w:firstLine="567"/>
        <w:jc w:val="both"/>
        <w:rPr>
          <w:sz w:val="24"/>
          <w:lang/>
        </w:rPr>
      </w:pPr>
      <w:r w:rsidRPr="002C6D22">
        <w:rPr>
          <w:sz w:val="24"/>
        </w:rPr>
        <w:t xml:space="preserve">Акбиев Рустам Тоганович, </w:t>
      </w:r>
      <w:r w:rsidR="003661A0" w:rsidRPr="002C6D22">
        <w:rPr>
          <w:sz w:val="24"/>
        </w:rPr>
        <w:t>«</w:t>
      </w:r>
      <w:r w:rsidR="0005484F" w:rsidRPr="002C6D22">
        <w:rPr>
          <w:sz w:val="24"/>
        </w:rPr>
        <w:t xml:space="preserve">Ресей Құрылыс министрлігінің </w:t>
      </w:r>
      <w:r w:rsidR="0066600A" w:rsidRPr="002C6D22">
        <w:rPr>
          <w:sz w:val="24"/>
        </w:rPr>
        <w:t>Орталық ғылыми-зерттеу және жобалау институты</w:t>
      </w:r>
      <w:r w:rsidR="003661A0" w:rsidRPr="002C6D22">
        <w:rPr>
          <w:sz w:val="24"/>
        </w:rPr>
        <w:t>»</w:t>
      </w:r>
      <w:r w:rsidR="0005484F" w:rsidRPr="002C6D22">
        <w:rPr>
          <w:sz w:val="24"/>
        </w:rPr>
        <w:t xml:space="preserve"> </w:t>
      </w:r>
      <w:r w:rsidR="003A5A99" w:rsidRPr="00F34D3C">
        <w:rPr>
          <w:sz w:val="24"/>
        </w:rPr>
        <w:t>Федералдық мемлекеттік бюджеттік мекемесінің</w:t>
      </w:r>
      <w:r w:rsidR="003A5A99" w:rsidRPr="002C6D22">
        <w:rPr>
          <w:sz w:val="24"/>
        </w:rPr>
        <w:t xml:space="preserve"> </w:t>
      </w:r>
      <w:r w:rsidR="0005484F" w:rsidRPr="002C6D22">
        <w:rPr>
          <w:sz w:val="24"/>
        </w:rPr>
        <w:t>қала құрылысы қауіпсіздігі департаментінің басшысы, техника ғылымдарының кандидаты, ғылыми-техникалық саланың аккредиттелген сарапшысы, халықаралық құрылыс сарапшысы</w:t>
      </w:r>
      <w:r w:rsidR="006667AE">
        <w:rPr>
          <w:sz w:val="24"/>
          <w:lang/>
        </w:rPr>
        <w:t>.</w:t>
      </w:r>
    </w:p>
    <w:p w14:paraId="3456625C" w14:textId="0671181E" w:rsidR="00BE1B49" w:rsidRPr="005C5695" w:rsidRDefault="00BE1B49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>Әміров Азамат Жанболатұлы</w:t>
      </w:r>
      <w:r w:rsidR="00231EFB" w:rsidRPr="005C5695">
        <w:rPr>
          <w:sz w:val="24"/>
        </w:rPr>
        <w:t xml:space="preserve">, </w:t>
      </w:r>
      <w:r w:rsidRPr="005C5695">
        <w:rPr>
          <w:sz w:val="24"/>
        </w:rPr>
        <w:t xml:space="preserve">PhD, қауымдастырылған профессор, Әбілқас Сағынов атындағы Қарағанды техникалық университеті </w:t>
      </w:r>
      <w:r w:rsidR="007F29D1" w:rsidRPr="005C5695">
        <w:rPr>
          <w:sz w:val="24"/>
        </w:rPr>
        <w:t xml:space="preserve">цифрландыру жөніндегі </w:t>
      </w:r>
      <w:r w:rsidRPr="005C5695">
        <w:rPr>
          <w:sz w:val="24"/>
        </w:rPr>
        <w:t>проректоры.</w:t>
      </w:r>
    </w:p>
    <w:p w14:paraId="15152A90" w14:textId="72D20363" w:rsidR="000C7D52" w:rsidRPr="005C5695" w:rsidRDefault="000C7D52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 xml:space="preserve">Сулеев Бахтияр Даниярович, </w:t>
      </w:r>
      <w:r w:rsidR="00BB10CE" w:rsidRPr="005C5695">
        <w:rPr>
          <w:sz w:val="24"/>
        </w:rPr>
        <w:t xml:space="preserve">PhD, қауымдастырылған профессор, </w:t>
      </w:r>
      <w:r w:rsidR="00C9010F" w:rsidRPr="005C5695">
        <w:rPr>
          <w:sz w:val="24"/>
        </w:rPr>
        <w:t>Ғылым және инновациялар департаментінің директоры</w:t>
      </w:r>
      <w:r w:rsidR="00BB10CE" w:rsidRPr="005C5695">
        <w:rPr>
          <w:sz w:val="24"/>
        </w:rPr>
        <w:t>.</w:t>
      </w:r>
    </w:p>
    <w:p w14:paraId="72A55C88" w14:textId="32089728" w:rsidR="00E178BF" w:rsidRPr="005C5695" w:rsidRDefault="00E178BF" w:rsidP="0089742A">
      <w:pPr>
        <w:pStyle w:val="a3"/>
        <w:ind w:left="0" w:right="-171" w:firstLine="567"/>
        <w:jc w:val="both"/>
        <w:rPr>
          <w:bCs/>
          <w:sz w:val="24"/>
        </w:rPr>
      </w:pPr>
      <w:r w:rsidRPr="005C5695">
        <w:rPr>
          <w:bCs/>
          <w:sz w:val="24"/>
        </w:rPr>
        <w:t>Токанов Данияр Токанович,</w:t>
      </w:r>
      <w:r w:rsidR="000E004C" w:rsidRPr="005C5695">
        <w:rPr>
          <w:sz w:val="24"/>
        </w:rPr>
        <w:t xml:space="preserve"> техника ғылымдарының кандидаты, қауымдастырылған профессор,</w:t>
      </w:r>
      <w:r w:rsidRPr="005C5695">
        <w:rPr>
          <w:bCs/>
          <w:sz w:val="24"/>
        </w:rPr>
        <w:t xml:space="preserve"> </w:t>
      </w:r>
      <w:r w:rsidR="000E004C" w:rsidRPr="005C5695">
        <w:rPr>
          <w:bCs/>
          <w:sz w:val="24"/>
        </w:rPr>
        <w:t xml:space="preserve">Сәулет-құрылыс факультетінің деканы. </w:t>
      </w:r>
    </w:p>
    <w:p w14:paraId="6504AC10" w14:textId="77777777" w:rsidR="00501028" w:rsidRPr="005C5695" w:rsidRDefault="00F80AB1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 xml:space="preserve">Курохтин Алексей Юрьевич, </w:t>
      </w:r>
      <w:r w:rsidR="00501028" w:rsidRPr="007B08ED">
        <w:rPr>
          <w:bCs/>
          <w:sz w:val="24"/>
          <w:szCs w:val="24"/>
        </w:rPr>
        <w:t>ҚазКҚДИ</w:t>
      </w:r>
      <w:r w:rsidR="00501028" w:rsidRPr="005C5695">
        <w:rPr>
          <w:sz w:val="24"/>
        </w:rPr>
        <w:t xml:space="preserve"> институтының ғылыми-техникалық жұмыстар мен техникалық реттеу басқармасының басшысы, сарапшы.</w:t>
      </w:r>
    </w:p>
    <w:p w14:paraId="1805A906" w14:textId="1B6EE5EA" w:rsidR="000C7D52" w:rsidRPr="005C5695" w:rsidRDefault="000C7D52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>Жолмагамбетов Сырлыбек Рысбек</w:t>
      </w:r>
      <w:r w:rsidR="00AC6F5D" w:rsidRPr="005C5695">
        <w:rPr>
          <w:sz w:val="24"/>
        </w:rPr>
        <w:t>ұлы</w:t>
      </w:r>
      <w:r w:rsidRPr="005C5695">
        <w:rPr>
          <w:sz w:val="24"/>
        </w:rPr>
        <w:t xml:space="preserve">, </w:t>
      </w:r>
      <w:r w:rsidR="00705362" w:rsidRPr="005C5695">
        <w:rPr>
          <w:sz w:val="24"/>
        </w:rPr>
        <w:t>техника ғылымдарының кандидаты, қауымдастырылған профессор, ҚазКҚДИ институтының жаңа технологиялар және алдын ала жобалау жұмыстары басқармасының басшысы.</w:t>
      </w:r>
    </w:p>
    <w:p w14:paraId="4FA70E09" w14:textId="085C4AAF" w:rsidR="009D7881" w:rsidRPr="005C5695" w:rsidRDefault="00212755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 xml:space="preserve">Хабидолда Омирхан, </w:t>
      </w:r>
      <w:r w:rsidR="00434748" w:rsidRPr="005C5695">
        <w:rPr>
          <w:sz w:val="24"/>
        </w:rPr>
        <w:t xml:space="preserve">PhD, қауымдастырылған профессор, </w:t>
      </w:r>
      <w:r w:rsidR="00434748" w:rsidRPr="007B08ED">
        <w:rPr>
          <w:bCs/>
          <w:sz w:val="24"/>
          <w:szCs w:val="24"/>
        </w:rPr>
        <w:t>ҚазКҚДИ</w:t>
      </w:r>
      <w:r w:rsidR="009C70B8" w:rsidRPr="005C5695">
        <w:rPr>
          <w:sz w:val="24"/>
        </w:rPr>
        <w:t xml:space="preserve"> институтының жетекші ғылыми қызметкері,</w:t>
      </w:r>
      <w:r w:rsidR="00434748" w:rsidRPr="005C5695">
        <w:rPr>
          <w:sz w:val="24"/>
        </w:rPr>
        <w:t xml:space="preserve"> Ғылыми хатшы</w:t>
      </w:r>
      <w:r w:rsidR="009C70B8" w:rsidRPr="005C5695">
        <w:rPr>
          <w:sz w:val="24"/>
        </w:rPr>
        <w:t>.</w:t>
      </w:r>
    </w:p>
    <w:p w14:paraId="54C65000" w14:textId="6CF64E9E" w:rsidR="00F32775" w:rsidRPr="005C5695" w:rsidRDefault="00F32775" w:rsidP="0089742A">
      <w:pPr>
        <w:pStyle w:val="a3"/>
        <w:ind w:left="0" w:right="-171" w:firstLine="567"/>
        <w:jc w:val="both"/>
        <w:rPr>
          <w:sz w:val="24"/>
        </w:rPr>
      </w:pPr>
      <w:r w:rsidRPr="005C5695">
        <w:rPr>
          <w:sz w:val="24"/>
        </w:rPr>
        <w:t xml:space="preserve">Шакирова Жангүл, </w:t>
      </w:r>
      <w:r w:rsidR="00E06850" w:rsidRPr="005C5695">
        <w:rPr>
          <w:sz w:val="24"/>
        </w:rPr>
        <w:t xml:space="preserve">хатшы, </w:t>
      </w:r>
      <w:r w:rsidR="00E06850" w:rsidRPr="007B08ED">
        <w:rPr>
          <w:bCs/>
          <w:sz w:val="24"/>
          <w:szCs w:val="24"/>
        </w:rPr>
        <w:t>ҚазКҚДИ</w:t>
      </w:r>
      <w:r w:rsidR="00E06850" w:rsidRPr="005C5695">
        <w:rPr>
          <w:sz w:val="24"/>
        </w:rPr>
        <w:t xml:space="preserve"> институтының кіші ғылыми қызметкері.</w:t>
      </w:r>
    </w:p>
    <w:p w14:paraId="5C01929F" w14:textId="77777777" w:rsidR="00FC42AA" w:rsidRPr="005C5695" w:rsidRDefault="00FC42AA" w:rsidP="0089742A">
      <w:pPr>
        <w:pStyle w:val="a3"/>
        <w:ind w:left="0" w:right="-171"/>
        <w:jc w:val="both"/>
        <w:rPr>
          <w:b/>
          <w:sz w:val="24"/>
          <w:szCs w:val="24"/>
        </w:rPr>
      </w:pPr>
    </w:p>
    <w:p w14:paraId="030CB108" w14:textId="77777777" w:rsidR="00362781" w:rsidRPr="005C5695" w:rsidRDefault="00362781" w:rsidP="0089742A">
      <w:pPr>
        <w:pStyle w:val="a6"/>
        <w:spacing w:before="0" w:beforeAutospacing="0" w:after="0" w:afterAutospacing="0"/>
        <w:ind w:right="-171" w:firstLine="567"/>
        <w:jc w:val="center"/>
        <w:rPr>
          <w:b/>
          <w:bCs/>
          <w:lang w:val="kk-KZ"/>
        </w:rPr>
      </w:pPr>
      <w:r w:rsidRPr="005C5695">
        <w:rPr>
          <w:b/>
          <w:bCs/>
          <w:lang w:val="kk-KZ"/>
        </w:rPr>
        <w:t>ХАЛЫҚАРАЛЫҚ БАҒДАРЛАМА КОМИТЕТІ</w:t>
      </w:r>
    </w:p>
    <w:p w14:paraId="0E8D9EDE" w14:textId="56A3676D" w:rsidR="00D457DB" w:rsidRDefault="00E415EB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>
        <w:rPr>
          <w:b/>
          <w:bCs/>
          <w:lang w:val="kk-KZ"/>
        </w:rPr>
        <w:t>Төраға</w:t>
      </w:r>
      <w:r w:rsidR="009653EE" w:rsidRPr="005C5695">
        <w:rPr>
          <w:lang w:val="kk-KZ"/>
        </w:rPr>
        <w:t xml:space="preserve"> </w:t>
      </w:r>
      <w:r w:rsidR="006E0806" w:rsidRPr="005C5695">
        <w:rPr>
          <w:b/>
          <w:bCs/>
          <w:lang w:val="kk-KZ"/>
        </w:rPr>
        <w:t>–</w:t>
      </w:r>
      <w:r w:rsidR="009653EE" w:rsidRPr="005C5695">
        <w:rPr>
          <w:lang w:val="kk-KZ"/>
        </w:rPr>
        <w:t xml:space="preserve"> </w:t>
      </w:r>
      <w:r w:rsidR="00D54F02" w:rsidRPr="005C5695">
        <w:rPr>
          <w:lang w:val="kk-KZ"/>
        </w:rPr>
        <w:t>Телтаев Ба</w:t>
      </w:r>
      <w:r w:rsidR="00D54F02">
        <w:rPr>
          <w:lang w:val="kk-KZ"/>
        </w:rPr>
        <w:t>ғ</w:t>
      </w:r>
      <w:r w:rsidR="00D54F02" w:rsidRPr="005C5695">
        <w:rPr>
          <w:lang w:val="kk-KZ"/>
        </w:rPr>
        <w:t>дат Бұрханбайұлы</w:t>
      </w:r>
      <w:r w:rsidR="00D54F02">
        <w:rPr>
          <w:lang w:val="kk-KZ"/>
        </w:rPr>
        <w:t>,</w:t>
      </w:r>
      <w:r w:rsidR="00D54F02" w:rsidRPr="005C5695">
        <w:rPr>
          <w:lang w:val="kk-KZ"/>
        </w:rPr>
        <w:t xml:space="preserve"> техника ғылымдарының докторы, профессор</w:t>
      </w:r>
      <w:r w:rsidR="00D54F02">
        <w:rPr>
          <w:lang w:val="kk-KZ"/>
        </w:rPr>
        <w:t xml:space="preserve">, </w:t>
      </w:r>
      <w:r w:rsidR="00D54F02" w:rsidRPr="005C5695">
        <w:rPr>
          <w:lang w:val="kk-KZ"/>
        </w:rPr>
        <w:t xml:space="preserve">Қазақстан Республикасы Ұлттық ғылым академиясының академигі, Қазақстан Республикасы Президенті жанындағы Ұлттық ғылым академиясының толық мүшесі </w:t>
      </w:r>
      <w:r w:rsidR="00DC6F48" w:rsidRPr="00183ADA">
        <w:rPr>
          <w:lang w:val="kk-KZ"/>
        </w:rPr>
        <w:t>(Қазақстан Республикасы).</w:t>
      </w:r>
    </w:p>
    <w:p w14:paraId="3F03E416" w14:textId="77777777" w:rsidR="00885D34" w:rsidRPr="001A64DD" w:rsidRDefault="00885D34" w:rsidP="00885D34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A47CB3">
        <w:rPr>
          <w:b/>
          <w:bCs/>
          <w:lang w:val="kk-KZ"/>
        </w:rPr>
        <w:t>Тең төраға</w:t>
      </w:r>
      <w:r w:rsidRPr="001A64DD">
        <w:rPr>
          <w:lang w:val="kk-KZ"/>
        </w:rPr>
        <w:t xml:space="preserve"> – </w:t>
      </w:r>
      <w:r w:rsidRPr="001A64DD">
        <w:rPr>
          <w:rStyle w:val="a7"/>
          <w:b w:val="0"/>
          <w:bCs w:val="0"/>
          <w:lang w:val="kk-KZ"/>
        </w:rPr>
        <w:t>Белостоцкий Александр Михайлович</w:t>
      </w:r>
      <w:r w:rsidRPr="001A64DD">
        <w:rPr>
          <w:lang w:val="kk-KZ"/>
        </w:rPr>
        <w:t xml:space="preserve">, </w:t>
      </w:r>
      <w:r w:rsidRPr="00A47CB3">
        <w:rPr>
          <w:lang w:val="kk-KZ"/>
        </w:rPr>
        <w:t>техника ғылымдарының докторы, профессор</w:t>
      </w:r>
      <w:r>
        <w:rPr>
          <w:lang w:val="kk-KZ"/>
        </w:rPr>
        <w:t xml:space="preserve">, </w:t>
      </w:r>
      <w:r w:rsidRPr="001A64DD">
        <w:rPr>
          <w:lang w:val="kk-KZ"/>
        </w:rPr>
        <w:t>Ресей сәулет және құрылыс ғылымдары академиясының академигі</w:t>
      </w:r>
      <w:r>
        <w:rPr>
          <w:lang w:val="kk-KZ"/>
        </w:rPr>
        <w:t xml:space="preserve">, </w:t>
      </w:r>
      <w:r w:rsidRPr="001A64DD">
        <w:rPr>
          <w:lang w:val="kk-KZ"/>
        </w:rPr>
        <w:t>А.Б. Золотов атындағы ғимараттар мен құрылыстардың компьютерлік моделдеу ғылыми-білім беру орталығы</w:t>
      </w:r>
      <w:r>
        <w:rPr>
          <w:lang w:val="kk-KZ"/>
        </w:rPr>
        <w:t>ның</w:t>
      </w:r>
      <w:r w:rsidRPr="001A64DD">
        <w:rPr>
          <w:lang w:val="kk-KZ"/>
        </w:rPr>
        <w:t xml:space="preserve"> ғылыми жетекшісі</w:t>
      </w:r>
      <w:r>
        <w:rPr>
          <w:lang w:val="kk-KZ"/>
        </w:rPr>
        <w:t xml:space="preserve"> </w:t>
      </w:r>
      <w:r w:rsidRPr="00B268D8">
        <w:rPr>
          <w:lang w:val="kk-KZ"/>
        </w:rPr>
        <w:t>(Ресей Федерациясы).</w:t>
      </w:r>
    </w:p>
    <w:p w14:paraId="37C2A129" w14:textId="31E6B73C" w:rsidR="00E64361" w:rsidRPr="00264CDB" w:rsidRDefault="00ED2BDD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ED2BDD">
        <w:rPr>
          <w:b/>
          <w:bCs/>
          <w:lang w:val="kk-KZ"/>
        </w:rPr>
        <w:t>Тең төраға –</w:t>
      </w:r>
      <w:r w:rsidRPr="00ED2BDD">
        <w:rPr>
          <w:lang w:val="kk-KZ"/>
        </w:rPr>
        <w:t xml:space="preserve"> John E. Fernandez, </w:t>
      </w:r>
      <w:r w:rsidR="00264CDB" w:rsidRPr="00264CDB">
        <w:rPr>
          <w:lang w:val="kk-KZ"/>
        </w:rPr>
        <w:t xml:space="preserve">Құрылыс технологиясы профессоры, </w:t>
      </w:r>
      <w:r w:rsidR="00570661">
        <w:rPr>
          <w:lang w:val="kk-KZ"/>
        </w:rPr>
        <w:t>Сәулет, а</w:t>
      </w:r>
      <w:r w:rsidR="00264CDB" w:rsidRPr="00264CDB">
        <w:rPr>
          <w:lang w:val="kk-KZ"/>
        </w:rPr>
        <w:t xml:space="preserve">заматтық және экологиялық инженерия кафедрасы, Массачусетс технологиялық институты (MIT), </w:t>
      </w:r>
      <w:r w:rsidR="00652B91">
        <w:rPr>
          <w:lang w:val="kk-KZ"/>
        </w:rPr>
        <w:t>(</w:t>
      </w:r>
      <w:r w:rsidR="00264CDB" w:rsidRPr="00264CDB">
        <w:rPr>
          <w:lang w:val="kk-KZ"/>
        </w:rPr>
        <w:t>АҚШ</w:t>
      </w:r>
      <w:r w:rsidR="00652B91">
        <w:rPr>
          <w:lang w:val="kk-KZ"/>
        </w:rPr>
        <w:t>)</w:t>
      </w:r>
      <w:r w:rsidR="00264CDB" w:rsidRPr="00264CDB">
        <w:rPr>
          <w:lang w:val="kk-KZ"/>
        </w:rPr>
        <w:t>.</w:t>
      </w:r>
    </w:p>
    <w:p w14:paraId="69D2A832" w14:textId="4B9C0271" w:rsidR="00AB1CE2" w:rsidRDefault="00AB1CE2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AB1CE2">
        <w:rPr>
          <w:b/>
          <w:bCs/>
          <w:lang w:val="kk-KZ"/>
        </w:rPr>
        <w:t xml:space="preserve">Тең төраға – </w:t>
      </w:r>
      <w:r w:rsidRPr="00AB1CE2">
        <w:rPr>
          <w:lang w:val="kk-KZ"/>
        </w:rPr>
        <w:t xml:space="preserve">Eleni Chatzi, Prof. Dr., Құрылымдық механика және мониторинг кафедрасының төрайымы, Азаматтық, экологиялық және геоматика инженериясы кафедрасы (D-BAUG), ETH Zurich, </w:t>
      </w:r>
      <w:r>
        <w:rPr>
          <w:lang w:val="kk-KZ"/>
        </w:rPr>
        <w:t>(</w:t>
      </w:r>
      <w:r w:rsidRPr="00AB1CE2">
        <w:rPr>
          <w:lang w:val="kk-KZ"/>
        </w:rPr>
        <w:t>Швейцария</w:t>
      </w:r>
      <w:r>
        <w:rPr>
          <w:lang w:val="kk-KZ"/>
        </w:rPr>
        <w:t>)</w:t>
      </w:r>
      <w:r w:rsidRPr="00AB1CE2">
        <w:rPr>
          <w:lang w:val="kk-KZ"/>
        </w:rPr>
        <w:t>.</w:t>
      </w:r>
    </w:p>
    <w:p w14:paraId="64AAFE51" w14:textId="7596D5CF" w:rsidR="00FD69AF" w:rsidRDefault="00FD69AF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FD69AF">
        <w:rPr>
          <w:b/>
          <w:bCs/>
          <w:lang w:val="kk-KZ"/>
        </w:rPr>
        <w:t xml:space="preserve">Тең төраға – </w:t>
      </w:r>
      <w:r w:rsidRPr="00FD69AF">
        <w:rPr>
          <w:lang w:val="kk-KZ"/>
        </w:rPr>
        <w:t>Ippei Maruyama, Prof. Dr., Азаматтық және құрылымдық инженерия профессоры, Азаматтық және экологиялық инженерия кафедрасы, Нагасаки университеті, (Жапония).</w:t>
      </w:r>
    </w:p>
    <w:p w14:paraId="259AD90F" w14:textId="4085DABB" w:rsidR="00035ED6" w:rsidRDefault="00035ED6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035ED6">
        <w:rPr>
          <w:b/>
          <w:bCs/>
          <w:lang w:val="kk-KZ"/>
        </w:rPr>
        <w:t xml:space="preserve">Тең төраға – </w:t>
      </w:r>
      <w:r w:rsidRPr="00035ED6">
        <w:rPr>
          <w:lang w:val="kk-KZ"/>
        </w:rPr>
        <w:t>Charlie Fu, Құрылыс ортасы зерттеу орталығының басшысы, Батыс Лондон университеті, профессор, PhD, FCIAT, MRTPI, FHEA (UK) (Ұлыбритания).</w:t>
      </w:r>
    </w:p>
    <w:p w14:paraId="606A4955" w14:textId="70A6A366" w:rsidR="00A47CB3" w:rsidRDefault="00A47CB3" w:rsidP="0089742A">
      <w:pPr>
        <w:pStyle w:val="a6"/>
        <w:spacing w:before="0" w:beforeAutospacing="0" w:after="0" w:afterAutospacing="0"/>
        <w:ind w:right="-171" w:firstLine="567"/>
        <w:jc w:val="both"/>
        <w:rPr>
          <w:b/>
          <w:bCs/>
          <w:lang w:val="kk-KZ"/>
        </w:rPr>
      </w:pPr>
      <w:r w:rsidRPr="00A47CB3">
        <w:rPr>
          <w:b/>
          <w:bCs/>
          <w:lang w:val="kk-KZ"/>
        </w:rPr>
        <w:t xml:space="preserve">Тең төраға – </w:t>
      </w:r>
      <w:r w:rsidRPr="00A47CB3">
        <w:rPr>
          <w:lang w:val="kk-KZ"/>
        </w:rPr>
        <w:t>Нұрғұжин Марат Рахмалиевич, техника ғылымдарының докторы, профессор</w:t>
      </w:r>
      <w:r>
        <w:rPr>
          <w:lang w:val="kk-KZ"/>
        </w:rPr>
        <w:t xml:space="preserve">, </w:t>
      </w:r>
      <w:r w:rsidRPr="00A47CB3">
        <w:rPr>
          <w:lang w:val="kk-KZ"/>
        </w:rPr>
        <w:t>ҚР Ұлттық инженерлік академиясының академигі, Қазақстан Республикасы Ақпараттық технологиялар және жасанды интеллект министрлігінің «Ұлттық ғарыштық зерттеулер және технологиялар орталығы» акционерлік қоғамының ғылыми жетекшісі (Қазақстан</w:t>
      </w:r>
      <w:r w:rsidR="001F62F8">
        <w:rPr>
          <w:lang w:val="kk-KZ"/>
        </w:rPr>
        <w:t xml:space="preserve"> Республикасы</w:t>
      </w:r>
      <w:r w:rsidRPr="00A47CB3">
        <w:rPr>
          <w:lang w:val="kk-KZ"/>
        </w:rPr>
        <w:t>).</w:t>
      </w:r>
    </w:p>
    <w:p w14:paraId="00B7DFC4" w14:textId="41BA7547" w:rsidR="00917D2F" w:rsidRDefault="00040047" w:rsidP="0089742A">
      <w:pPr>
        <w:pStyle w:val="a6"/>
        <w:spacing w:before="0" w:beforeAutospacing="0" w:after="0" w:afterAutospacing="0"/>
        <w:ind w:right="-171" w:firstLine="567"/>
        <w:jc w:val="both"/>
        <w:rPr>
          <w:lang w:val="kk-KZ"/>
        </w:rPr>
      </w:pPr>
      <w:r w:rsidRPr="00040047">
        <w:rPr>
          <w:rStyle w:val="a7"/>
          <w:lang w:val="kk-KZ"/>
        </w:rPr>
        <w:t xml:space="preserve">Төрағаның орынбасары – </w:t>
      </w:r>
      <w:r w:rsidRPr="00040047">
        <w:rPr>
          <w:rStyle w:val="a7"/>
          <w:b w:val="0"/>
          <w:bCs w:val="0"/>
          <w:lang w:val="kk-KZ"/>
        </w:rPr>
        <w:t xml:space="preserve">Ватин Николай Иванович, </w:t>
      </w:r>
      <w:r w:rsidR="009B2BD9" w:rsidRPr="00040047">
        <w:rPr>
          <w:rStyle w:val="a7"/>
          <w:b w:val="0"/>
          <w:bCs w:val="0"/>
          <w:lang w:val="kk-KZ"/>
        </w:rPr>
        <w:t>техника ғылымдарының докторы, профессор</w:t>
      </w:r>
      <w:r w:rsidR="009B2BD9">
        <w:rPr>
          <w:rStyle w:val="a7"/>
          <w:b w:val="0"/>
          <w:bCs w:val="0"/>
          <w:lang w:val="kk-KZ"/>
        </w:rPr>
        <w:t>,</w:t>
      </w:r>
      <w:r w:rsidR="009B2BD9" w:rsidRPr="00040047">
        <w:rPr>
          <w:rStyle w:val="a7"/>
          <w:b w:val="0"/>
          <w:bCs w:val="0"/>
          <w:lang w:val="kk-KZ"/>
        </w:rPr>
        <w:t xml:space="preserve"> </w:t>
      </w:r>
      <w:r>
        <w:rPr>
          <w:rStyle w:val="a7"/>
          <w:b w:val="0"/>
          <w:bCs w:val="0"/>
          <w:lang w:val="kk-KZ"/>
        </w:rPr>
        <w:t xml:space="preserve">Ұлы Петр </w:t>
      </w:r>
      <w:r w:rsidRPr="00040047">
        <w:rPr>
          <w:rStyle w:val="a7"/>
          <w:b w:val="0"/>
          <w:bCs w:val="0"/>
          <w:lang w:val="kk-KZ"/>
        </w:rPr>
        <w:t>Санкт-Петербург политехникалық университетінің «Азаматтық құрылыс саласындағы цифрлық инжиниринг» ғылыми-технологиялық кешенінің директоры</w:t>
      </w:r>
      <w:r w:rsidR="009B2BD9">
        <w:rPr>
          <w:rStyle w:val="a7"/>
          <w:b w:val="0"/>
          <w:bCs w:val="0"/>
          <w:lang w:val="kk-KZ"/>
        </w:rPr>
        <w:t xml:space="preserve"> </w:t>
      </w:r>
      <w:r w:rsidR="009B2BD9" w:rsidRPr="00B268D8">
        <w:rPr>
          <w:lang w:val="kk-KZ"/>
        </w:rPr>
        <w:t>(Ресей Федерациясы).</w:t>
      </w:r>
    </w:p>
    <w:p w14:paraId="1298DE62" w14:textId="77777777" w:rsidR="007763A1" w:rsidRPr="00040047" w:rsidRDefault="007763A1" w:rsidP="0089742A">
      <w:pPr>
        <w:pStyle w:val="a6"/>
        <w:spacing w:before="0" w:beforeAutospacing="0" w:after="0" w:afterAutospacing="0"/>
        <w:ind w:right="-171" w:firstLine="567"/>
        <w:jc w:val="both"/>
        <w:rPr>
          <w:rStyle w:val="a7"/>
          <w:lang w:val="kk-KZ"/>
        </w:rPr>
      </w:pPr>
    </w:p>
    <w:p w14:paraId="124365E7" w14:textId="77777777" w:rsidR="0011699B" w:rsidRPr="0011699B" w:rsidRDefault="0011699B" w:rsidP="0089742A">
      <w:pPr>
        <w:pStyle w:val="a6"/>
        <w:spacing w:before="0" w:beforeAutospacing="0" w:after="0" w:afterAutospacing="0"/>
        <w:ind w:right="-171" w:firstLine="567"/>
        <w:jc w:val="center"/>
        <w:rPr>
          <w:b/>
          <w:bCs/>
        </w:rPr>
      </w:pPr>
      <w:r w:rsidRPr="0011699B">
        <w:rPr>
          <w:b/>
          <w:bCs/>
        </w:rPr>
        <w:t>ХАЛЫҚАРАЛЫҚ БАҒДАРЛАМА КОМИТЕТІНІҢ МҮШЕЛЕРІ</w:t>
      </w:r>
    </w:p>
    <w:tbl>
      <w:tblPr>
        <w:tblStyle w:val="ad"/>
        <w:tblW w:w="1063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113"/>
      </w:tblGrid>
      <w:tr w:rsidR="007E7960" w14:paraId="78C868CF" w14:textId="77777777" w:rsidTr="00750EDC">
        <w:tc>
          <w:tcPr>
            <w:tcW w:w="5524" w:type="dxa"/>
          </w:tcPr>
          <w:p w14:paraId="4BEAC7B4" w14:textId="024A0302" w:rsidR="009E4C0C" w:rsidRPr="00BA74CE" w:rsidRDefault="009E4C0C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19"/>
                <w:szCs w:val="19"/>
              </w:rPr>
            </w:pPr>
            <w:bookmarkStart w:id="1" w:name="_Hlk221878394"/>
            <w:r w:rsidRPr="00BA74CE">
              <w:rPr>
                <w:sz w:val="19"/>
                <w:szCs w:val="19"/>
              </w:rPr>
              <w:t xml:space="preserve">Сколубович Ю.Л. – </w:t>
            </w:r>
            <w:r w:rsidR="003B29AE" w:rsidRPr="00BA74CE">
              <w:rPr>
                <w:sz w:val="19"/>
                <w:szCs w:val="19"/>
                <w:lang w:val="kk-KZ"/>
              </w:rPr>
              <w:t>т.ғ.д., проф</w:t>
            </w:r>
            <w:r w:rsidR="00672BDE">
              <w:rPr>
                <w:sz w:val="19"/>
                <w:szCs w:val="19"/>
                <w:lang w:val="kk-KZ"/>
              </w:rPr>
              <w:t>ессор</w:t>
            </w:r>
            <w:r w:rsidR="003B29AE" w:rsidRPr="00BA74CE">
              <w:rPr>
                <w:sz w:val="19"/>
                <w:szCs w:val="19"/>
                <w:lang w:val="kk-KZ"/>
              </w:rPr>
              <w:t xml:space="preserve">, </w:t>
            </w:r>
            <w:r w:rsidR="0018246F" w:rsidRPr="00BA74CE">
              <w:rPr>
                <w:sz w:val="19"/>
                <w:szCs w:val="19"/>
                <w:lang w:val="kk-KZ"/>
              </w:rPr>
              <w:t>Новоси</w:t>
            </w:r>
            <w:r w:rsidR="008177B8" w:rsidRPr="00BA74CE">
              <w:rPr>
                <w:sz w:val="19"/>
                <w:szCs w:val="19"/>
                <w:lang w:val="kk-KZ"/>
              </w:rPr>
              <w:t xml:space="preserve">бирь мемлекеттік </w:t>
            </w:r>
            <w:r w:rsidR="00AA38AD" w:rsidRPr="00BA74CE">
              <w:rPr>
                <w:sz w:val="19"/>
                <w:szCs w:val="19"/>
                <w:lang w:val="kk-KZ"/>
              </w:rPr>
              <w:t>сәулет-құрылыс университетінің ректоры</w:t>
            </w:r>
            <w:r w:rsidR="002B635A" w:rsidRPr="00BA74CE">
              <w:rPr>
                <w:sz w:val="19"/>
                <w:szCs w:val="19"/>
                <w:lang w:val="kk-KZ"/>
              </w:rPr>
              <w:t>.</w:t>
            </w:r>
          </w:p>
          <w:p w14:paraId="48FB25D0" w14:textId="61AEC521" w:rsidR="00A84B34" w:rsidRPr="004E4F13" w:rsidRDefault="00A84B34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Бисенов К.А. – </w:t>
            </w:r>
            <w:r w:rsidR="007D71AB">
              <w:rPr>
                <w:sz w:val="20"/>
                <w:szCs w:val="20"/>
                <w:lang w:val="kk-KZ"/>
              </w:rPr>
              <w:t>т</w:t>
            </w:r>
            <w:r w:rsidR="007D71AB" w:rsidRPr="004E4F13">
              <w:rPr>
                <w:sz w:val="20"/>
                <w:szCs w:val="20"/>
              </w:rPr>
              <w:t>.</w:t>
            </w:r>
            <w:r w:rsidR="007D71AB">
              <w:rPr>
                <w:sz w:val="20"/>
                <w:szCs w:val="20"/>
                <w:lang w:val="kk-KZ"/>
              </w:rPr>
              <w:t>ғ</w:t>
            </w:r>
            <w:r w:rsidR="007D71AB" w:rsidRPr="004E4F13">
              <w:rPr>
                <w:sz w:val="20"/>
                <w:szCs w:val="20"/>
              </w:rPr>
              <w:t>.</w:t>
            </w:r>
            <w:r w:rsidR="007D71AB">
              <w:rPr>
                <w:sz w:val="20"/>
                <w:szCs w:val="20"/>
                <w:lang w:val="kk-KZ"/>
              </w:rPr>
              <w:t>д</w:t>
            </w:r>
            <w:r w:rsidR="007D71AB" w:rsidRPr="004E4F13">
              <w:rPr>
                <w:sz w:val="20"/>
                <w:szCs w:val="20"/>
              </w:rPr>
              <w:t>.,</w:t>
            </w:r>
            <w:r w:rsidR="007D71AB" w:rsidRPr="00C67DEA">
              <w:rPr>
                <w:sz w:val="20"/>
                <w:szCs w:val="20"/>
              </w:rPr>
              <w:t xml:space="preserve"> профессор</w:t>
            </w:r>
            <w:r w:rsidR="007D71AB">
              <w:rPr>
                <w:sz w:val="20"/>
                <w:szCs w:val="20"/>
                <w:lang w:val="kk-KZ"/>
              </w:rPr>
              <w:t>,</w:t>
            </w:r>
            <w:r w:rsidR="007D71AB" w:rsidRPr="004E4F13">
              <w:rPr>
                <w:sz w:val="20"/>
                <w:szCs w:val="20"/>
              </w:rPr>
              <w:t xml:space="preserve"> </w:t>
            </w:r>
            <w:r w:rsidR="007D71AB" w:rsidRPr="00C67DEA">
              <w:rPr>
                <w:sz w:val="20"/>
                <w:szCs w:val="20"/>
              </w:rPr>
              <w:t xml:space="preserve">ҚР ҰҒА академигі, </w:t>
            </w:r>
            <w:r w:rsidR="001241FB">
              <w:rPr>
                <w:sz w:val="20"/>
                <w:szCs w:val="20"/>
                <w:lang w:val="kk-KZ"/>
              </w:rPr>
              <w:t>Қ</w:t>
            </w:r>
            <w:r w:rsidR="001241FB" w:rsidRPr="004E4F13">
              <w:rPr>
                <w:sz w:val="20"/>
                <w:szCs w:val="20"/>
              </w:rPr>
              <w:t>оркыт</w:t>
            </w:r>
            <w:r w:rsidR="008A7F47">
              <w:rPr>
                <w:sz w:val="20"/>
                <w:szCs w:val="20"/>
                <w:lang w:val="kk-KZ"/>
              </w:rPr>
              <w:t xml:space="preserve"> а</w:t>
            </w:r>
            <w:r w:rsidR="001241FB" w:rsidRPr="004E4F13">
              <w:rPr>
                <w:sz w:val="20"/>
                <w:szCs w:val="20"/>
              </w:rPr>
              <w:t>та</w:t>
            </w:r>
            <w:r w:rsidR="008A7F47">
              <w:rPr>
                <w:sz w:val="20"/>
                <w:szCs w:val="20"/>
                <w:lang w:val="kk-KZ"/>
              </w:rPr>
              <w:t xml:space="preserve"> атындағы</w:t>
            </w:r>
            <w:r w:rsidR="00C17D4A">
              <w:rPr>
                <w:sz w:val="20"/>
                <w:szCs w:val="20"/>
                <w:lang w:val="kk-KZ"/>
              </w:rPr>
              <w:t xml:space="preserve"> ҚМУ</w:t>
            </w:r>
            <w:r w:rsidR="005C5695">
              <w:rPr>
                <w:sz w:val="20"/>
                <w:szCs w:val="20"/>
                <w:lang w:val="kk-KZ"/>
              </w:rPr>
              <w:t xml:space="preserve"> </w:t>
            </w:r>
            <w:r w:rsidR="00C17D4A">
              <w:rPr>
                <w:sz w:val="20"/>
                <w:szCs w:val="20"/>
                <w:lang w:val="kk-KZ"/>
              </w:rPr>
              <w:t>ректоры</w:t>
            </w:r>
            <w:r w:rsidR="002B635A" w:rsidRPr="002B635A">
              <w:rPr>
                <w:sz w:val="20"/>
                <w:szCs w:val="20"/>
              </w:rPr>
              <w:t>.</w:t>
            </w:r>
          </w:p>
          <w:p w14:paraId="08FC16E4" w14:textId="0D9B1507" w:rsidR="009E4C0C" w:rsidRPr="004E4F13" w:rsidRDefault="009E4C0C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lastRenderedPageBreak/>
              <w:t xml:space="preserve">Ведяков И.И. – </w:t>
            </w:r>
            <w:r w:rsidR="007D71AB">
              <w:rPr>
                <w:sz w:val="20"/>
                <w:szCs w:val="20"/>
                <w:lang w:val="kk-KZ"/>
              </w:rPr>
              <w:t>т</w:t>
            </w:r>
            <w:r w:rsidR="007D71AB" w:rsidRPr="002B635A">
              <w:rPr>
                <w:sz w:val="20"/>
                <w:szCs w:val="20"/>
                <w:lang w:val="kk-KZ"/>
              </w:rPr>
              <w:t>.</w:t>
            </w:r>
            <w:r w:rsidR="007D71AB">
              <w:rPr>
                <w:sz w:val="20"/>
                <w:szCs w:val="20"/>
                <w:lang w:val="kk-KZ"/>
              </w:rPr>
              <w:t>ғ</w:t>
            </w:r>
            <w:r w:rsidR="007D71AB" w:rsidRPr="002B635A">
              <w:rPr>
                <w:sz w:val="20"/>
                <w:szCs w:val="20"/>
                <w:lang w:val="kk-KZ"/>
              </w:rPr>
              <w:t>.</w:t>
            </w:r>
            <w:r w:rsidR="007D71AB">
              <w:rPr>
                <w:sz w:val="20"/>
                <w:szCs w:val="20"/>
                <w:lang w:val="kk-KZ"/>
              </w:rPr>
              <w:t>д</w:t>
            </w:r>
            <w:r w:rsidR="007D71AB" w:rsidRPr="002B635A">
              <w:rPr>
                <w:sz w:val="20"/>
                <w:szCs w:val="20"/>
                <w:lang w:val="kk-KZ"/>
              </w:rPr>
              <w:t xml:space="preserve">., </w:t>
            </w:r>
            <w:r w:rsidR="005A110D" w:rsidRPr="00C67DEA">
              <w:rPr>
                <w:sz w:val="20"/>
                <w:szCs w:val="20"/>
              </w:rPr>
              <w:t>профессор</w:t>
            </w:r>
            <w:r w:rsidR="005A110D">
              <w:rPr>
                <w:sz w:val="20"/>
                <w:szCs w:val="20"/>
                <w:lang w:val="kk-KZ"/>
              </w:rPr>
              <w:t>,</w:t>
            </w:r>
            <w:r w:rsidR="007D71AB">
              <w:rPr>
                <w:sz w:val="20"/>
                <w:szCs w:val="20"/>
                <w:lang w:val="kk-KZ"/>
              </w:rPr>
              <w:t xml:space="preserve"> </w:t>
            </w:r>
            <w:r w:rsidRPr="004E4F13">
              <w:rPr>
                <w:sz w:val="20"/>
                <w:szCs w:val="20"/>
              </w:rPr>
              <w:t>В.А. Кучере</w:t>
            </w:r>
            <w:r w:rsidR="0049002B">
              <w:rPr>
                <w:sz w:val="20"/>
                <w:szCs w:val="20"/>
              </w:rPr>
              <w:t>нко</w:t>
            </w:r>
            <w:r w:rsidR="002B635A">
              <w:rPr>
                <w:sz w:val="20"/>
                <w:szCs w:val="20"/>
                <w:lang w:val="kk-KZ"/>
              </w:rPr>
              <w:t xml:space="preserve"> атындағы институттың дире</w:t>
            </w:r>
            <w:r w:rsidR="006E012E">
              <w:rPr>
                <w:sz w:val="20"/>
                <w:szCs w:val="20"/>
                <w:lang w:val="kk-KZ"/>
              </w:rPr>
              <w:t>к</w:t>
            </w:r>
            <w:r w:rsidR="002B635A">
              <w:rPr>
                <w:sz w:val="20"/>
                <w:szCs w:val="20"/>
                <w:lang w:val="kk-KZ"/>
              </w:rPr>
              <w:t>торы</w:t>
            </w:r>
            <w:r w:rsidR="002B635A" w:rsidRPr="002B635A">
              <w:rPr>
                <w:sz w:val="20"/>
                <w:szCs w:val="20"/>
                <w:lang w:val="kk-KZ"/>
              </w:rPr>
              <w:t>.</w:t>
            </w:r>
          </w:p>
          <w:p w14:paraId="4C9E59C6" w14:textId="10B576EC" w:rsidR="00FC1722" w:rsidRPr="00FC1722" w:rsidRDefault="009E4C0C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>Кузеванов Д.В. –</w:t>
            </w:r>
            <w:r w:rsidR="000D7B00">
              <w:rPr>
                <w:sz w:val="20"/>
                <w:szCs w:val="20"/>
              </w:rPr>
              <w:t xml:space="preserve"> </w:t>
            </w:r>
            <w:r w:rsidR="009B0BE5">
              <w:rPr>
                <w:sz w:val="20"/>
                <w:szCs w:val="20"/>
                <w:lang w:val="kk-KZ"/>
              </w:rPr>
              <w:t>т</w:t>
            </w:r>
            <w:r w:rsidR="009B0BE5" w:rsidRPr="002B635A">
              <w:rPr>
                <w:sz w:val="20"/>
                <w:szCs w:val="20"/>
                <w:lang w:val="kk-KZ"/>
              </w:rPr>
              <w:t>.</w:t>
            </w:r>
            <w:r w:rsidR="009B0BE5">
              <w:rPr>
                <w:sz w:val="20"/>
                <w:szCs w:val="20"/>
                <w:lang w:val="kk-KZ"/>
              </w:rPr>
              <w:t>ғ</w:t>
            </w:r>
            <w:r w:rsidR="009B0BE5" w:rsidRPr="002B635A">
              <w:rPr>
                <w:sz w:val="20"/>
                <w:szCs w:val="20"/>
                <w:lang w:val="kk-KZ"/>
              </w:rPr>
              <w:t>.</w:t>
            </w:r>
            <w:r w:rsidR="00B35CF6">
              <w:rPr>
                <w:sz w:val="20"/>
                <w:szCs w:val="20"/>
                <w:lang w:val="kk-KZ"/>
              </w:rPr>
              <w:t>к</w:t>
            </w:r>
            <w:r w:rsidR="009B0BE5" w:rsidRPr="002B635A">
              <w:rPr>
                <w:sz w:val="20"/>
                <w:szCs w:val="20"/>
                <w:lang w:val="kk-KZ"/>
              </w:rPr>
              <w:t>.,</w:t>
            </w:r>
            <w:r w:rsidR="009B0BE5">
              <w:rPr>
                <w:sz w:val="20"/>
                <w:szCs w:val="20"/>
                <w:lang w:val="kk-KZ"/>
              </w:rPr>
              <w:t xml:space="preserve"> </w:t>
            </w:r>
            <w:r w:rsidR="000D7B00">
              <w:rPr>
                <w:sz w:val="20"/>
                <w:szCs w:val="20"/>
              </w:rPr>
              <w:t>А.А Гвоздев атында</w:t>
            </w:r>
            <w:r w:rsidR="000D7B00">
              <w:rPr>
                <w:sz w:val="20"/>
                <w:szCs w:val="20"/>
                <w:lang w:val="kk-KZ"/>
              </w:rPr>
              <w:t xml:space="preserve">ғы </w:t>
            </w:r>
            <w:r w:rsidR="00B6609F" w:rsidRPr="00B6609F">
              <w:rPr>
                <w:sz w:val="20"/>
                <w:szCs w:val="20"/>
              </w:rPr>
              <w:t>ҒЗИЖБ</w:t>
            </w:r>
            <w:r w:rsidR="00B6609F">
              <w:rPr>
                <w:sz w:val="20"/>
                <w:szCs w:val="20"/>
                <w:lang w:val="kk-KZ"/>
              </w:rPr>
              <w:t xml:space="preserve"> </w:t>
            </w:r>
            <w:r w:rsidR="00FC1722">
              <w:rPr>
                <w:sz w:val="20"/>
                <w:szCs w:val="20"/>
                <w:lang w:val="kk-KZ"/>
              </w:rPr>
              <w:t>институт</w:t>
            </w:r>
            <w:r w:rsidR="00EA0B68">
              <w:rPr>
                <w:sz w:val="20"/>
                <w:szCs w:val="20"/>
                <w:lang w:val="kk-KZ"/>
              </w:rPr>
              <w:t>ының</w:t>
            </w:r>
            <w:r w:rsidR="00FC1722">
              <w:rPr>
                <w:sz w:val="20"/>
                <w:szCs w:val="20"/>
                <w:lang w:val="kk-KZ"/>
              </w:rPr>
              <w:t xml:space="preserve"> директоры</w:t>
            </w:r>
            <w:r w:rsidR="00FC1722" w:rsidRPr="002B635A">
              <w:rPr>
                <w:sz w:val="20"/>
                <w:szCs w:val="20"/>
                <w:lang w:val="kk-KZ"/>
              </w:rPr>
              <w:t>.</w:t>
            </w:r>
          </w:p>
          <w:p w14:paraId="662236E1" w14:textId="1EB6EEF7" w:rsidR="009E4C0C" w:rsidRPr="00340670" w:rsidRDefault="009E4C0C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19"/>
                <w:szCs w:val="19"/>
              </w:rPr>
            </w:pPr>
            <w:r w:rsidRPr="00340670">
              <w:rPr>
                <w:sz w:val="19"/>
                <w:szCs w:val="19"/>
              </w:rPr>
              <w:t xml:space="preserve">Мусабаев Т.Т. – </w:t>
            </w:r>
            <w:r w:rsidR="00C77547" w:rsidRPr="00340670">
              <w:rPr>
                <w:sz w:val="19"/>
                <w:szCs w:val="19"/>
                <w:lang w:val="kk-KZ"/>
              </w:rPr>
              <w:t>т</w:t>
            </w:r>
            <w:r w:rsidR="00C77547" w:rsidRPr="00340670">
              <w:rPr>
                <w:sz w:val="19"/>
                <w:szCs w:val="19"/>
              </w:rPr>
              <w:t>.</w:t>
            </w:r>
            <w:r w:rsidR="00C77547" w:rsidRPr="00340670">
              <w:rPr>
                <w:sz w:val="19"/>
                <w:szCs w:val="19"/>
                <w:lang w:val="kk-KZ"/>
              </w:rPr>
              <w:t>ғ</w:t>
            </w:r>
            <w:r w:rsidR="00C77547" w:rsidRPr="00340670">
              <w:rPr>
                <w:sz w:val="19"/>
                <w:szCs w:val="19"/>
              </w:rPr>
              <w:t>.</w:t>
            </w:r>
            <w:r w:rsidR="00C77547" w:rsidRPr="00340670">
              <w:rPr>
                <w:sz w:val="19"/>
                <w:szCs w:val="19"/>
                <w:lang w:val="kk-KZ"/>
              </w:rPr>
              <w:t>д</w:t>
            </w:r>
            <w:r w:rsidR="00C77547" w:rsidRPr="00340670">
              <w:rPr>
                <w:sz w:val="19"/>
                <w:szCs w:val="19"/>
              </w:rPr>
              <w:t>., профессор</w:t>
            </w:r>
            <w:r w:rsidR="00C77547">
              <w:rPr>
                <w:sz w:val="19"/>
                <w:szCs w:val="19"/>
                <w:lang w:val="kk-KZ"/>
              </w:rPr>
              <w:t>,</w:t>
            </w:r>
            <w:r w:rsidR="00C77547" w:rsidRPr="00340670">
              <w:rPr>
                <w:sz w:val="19"/>
                <w:szCs w:val="19"/>
              </w:rPr>
              <w:t xml:space="preserve"> </w:t>
            </w:r>
            <w:r w:rsidR="00087DA5" w:rsidRPr="00340670">
              <w:rPr>
                <w:sz w:val="19"/>
                <w:szCs w:val="19"/>
              </w:rPr>
              <w:t>ҚР ҰҒА академигі.</w:t>
            </w:r>
          </w:p>
          <w:p w14:paraId="6FAB37E0" w14:textId="377A35E6" w:rsidR="00C27352" w:rsidRPr="00C27352" w:rsidRDefault="00C27352" w:rsidP="00672BDE">
            <w:pPr>
              <w:pStyle w:val="a6"/>
              <w:numPr>
                <w:ilvl w:val="0"/>
                <w:numId w:val="5"/>
              </w:numPr>
              <w:tabs>
                <w:tab w:val="num" w:pos="178"/>
              </w:tabs>
              <w:ind w:left="314" w:right="-110" w:hanging="284"/>
              <w:jc w:val="both"/>
              <w:rPr>
                <w:sz w:val="20"/>
                <w:szCs w:val="20"/>
              </w:rPr>
            </w:pPr>
            <w:r w:rsidRPr="00C27352">
              <w:rPr>
                <w:sz w:val="20"/>
                <w:szCs w:val="20"/>
              </w:rPr>
              <w:t>Карагойшин Т.Д. – «</w:t>
            </w:r>
            <w:r w:rsidR="0065638E">
              <w:rPr>
                <w:sz w:val="20"/>
                <w:szCs w:val="20"/>
                <w:lang w:val="kk-KZ"/>
              </w:rPr>
              <w:t>Мемлекеттік сараптама</w:t>
            </w:r>
            <w:r w:rsidRPr="00C27352">
              <w:rPr>
                <w:sz w:val="20"/>
                <w:szCs w:val="20"/>
              </w:rPr>
              <w:t>» РМК бас директоры</w:t>
            </w:r>
            <w:r w:rsidR="00802FE8" w:rsidRPr="002B635A">
              <w:rPr>
                <w:sz w:val="20"/>
                <w:szCs w:val="20"/>
                <w:lang w:val="kk-KZ"/>
              </w:rPr>
              <w:t>.</w:t>
            </w:r>
          </w:p>
          <w:p w14:paraId="111192CE" w14:textId="08D59944" w:rsidR="00C27352" w:rsidRPr="00C27352" w:rsidRDefault="00C27352" w:rsidP="00672BDE">
            <w:pPr>
              <w:pStyle w:val="a6"/>
              <w:numPr>
                <w:ilvl w:val="0"/>
                <w:numId w:val="5"/>
              </w:numPr>
              <w:ind w:left="314" w:right="-110"/>
              <w:jc w:val="both"/>
              <w:rPr>
                <w:sz w:val="20"/>
                <w:szCs w:val="20"/>
              </w:rPr>
            </w:pPr>
            <w:r w:rsidRPr="00C27352">
              <w:rPr>
                <w:sz w:val="20"/>
                <w:szCs w:val="20"/>
              </w:rPr>
              <w:t xml:space="preserve">Ережепов Б.Б. – </w:t>
            </w:r>
            <w:r w:rsidR="003842E7" w:rsidRPr="00340670">
              <w:rPr>
                <w:sz w:val="19"/>
                <w:szCs w:val="19"/>
                <w:lang w:val="kk-KZ"/>
              </w:rPr>
              <w:t>т</w:t>
            </w:r>
            <w:r w:rsidR="003842E7" w:rsidRPr="00340670">
              <w:rPr>
                <w:sz w:val="19"/>
                <w:szCs w:val="19"/>
              </w:rPr>
              <w:t>.</w:t>
            </w:r>
            <w:r w:rsidR="003842E7" w:rsidRPr="00340670">
              <w:rPr>
                <w:sz w:val="19"/>
                <w:szCs w:val="19"/>
                <w:lang w:val="kk-KZ"/>
              </w:rPr>
              <w:t>ғ</w:t>
            </w:r>
            <w:r w:rsidR="003842E7" w:rsidRPr="00340670">
              <w:rPr>
                <w:sz w:val="19"/>
                <w:szCs w:val="19"/>
              </w:rPr>
              <w:t>.</w:t>
            </w:r>
            <w:r w:rsidR="003842E7" w:rsidRPr="00340670">
              <w:rPr>
                <w:sz w:val="19"/>
                <w:szCs w:val="19"/>
                <w:lang w:val="kk-KZ"/>
              </w:rPr>
              <w:t>д</w:t>
            </w:r>
            <w:r w:rsidR="003842E7" w:rsidRPr="00340670">
              <w:rPr>
                <w:sz w:val="19"/>
                <w:szCs w:val="19"/>
              </w:rPr>
              <w:t xml:space="preserve">., </w:t>
            </w:r>
            <w:r w:rsidR="003842E7" w:rsidRPr="00C27352">
              <w:rPr>
                <w:sz w:val="20"/>
                <w:szCs w:val="20"/>
              </w:rPr>
              <w:t xml:space="preserve">профессор </w:t>
            </w:r>
            <w:r w:rsidRPr="00C27352">
              <w:rPr>
                <w:sz w:val="20"/>
                <w:szCs w:val="20"/>
              </w:rPr>
              <w:t>«Сарапшылық ұйымдар палатасы» төрағасы</w:t>
            </w:r>
            <w:r w:rsidR="00802FE8" w:rsidRPr="002B635A">
              <w:rPr>
                <w:sz w:val="20"/>
                <w:szCs w:val="20"/>
              </w:rPr>
              <w:t>.</w:t>
            </w:r>
          </w:p>
          <w:p w14:paraId="7FB75CDE" w14:textId="4D21DB13" w:rsidR="009E4C0C" w:rsidRPr="00313F19" w:rsidRDefault="009E4C0C" w:rsidP="00672BDE">
            <w:pPr>
              <w:pStyle w:val="a6"/>
              <w:numPr>
                <w:ilvl w:val="0"/>
                <w:numId w:val="5"/>
              </w:numPr>
              <w:ind w:left="314" w:right="-110"/>
              <w:jc w:val="both"/>
              <w:rPr>
                <w:sz w:val="19"/>
                <w:szCs w:val="19"/>
              </w:rPr>
            </w:pPr>
            <w:r w:rsidRPr="00313F19">
              <w:rPr>
                <w:sz w:val="19"/>
                <w:szCs w:val="19"/>
              </w:rPr>
              <w:t xml:space="preserve">Волкодав В.А. – </w:t>
            </w:r>
            <w:r w:rsidR="0085435D" w:rsidRPr="00313F19">
              <w:rPr>
                <w:sz w:val="19"/>
                <w:szCs w:val="19"/>
              </w:rPr>
              <w:t>«Құрылыста цифрландыру және жобалау ғылыми-зерттеу орталығы» бас директоры</w:t>
            </w:r>
            <w:r w:rsidR="0085435D" w:rsidRPr="00313F19">
              <w:rPr>
                <w:sz w:val="19"/>
                <w:szCs w:val="19"/>
                <w:lang w:val="kk-KZ"/>
              </w:rPr>
              <w:t>.</w:t>
            </w:r>
          </w:p>
          <w:p w14:paraId="7AAB0EED" w14:textId="50796B4A" w:rsidR="00A84B34" w:rsidRPr="004D2D94" w:rsidRDefault="00A84B34" w:rsidP="00672BDE">
            <w:pPr>
              <w:pStyle w:val="a6"/>
              <w:numPr>
                <w:ilvl w:val="0"/>
                <w:numId w:val="5"/>
              </w:numPr>
              <w:ind w:left="314" w:right="-110"/>
              <w:jc w:val="both"/>
              <w:rPr>
                <w:sz w:val="20"/>
                <w:szCs w:val="20"/>
              </w:rPr>
            </w:pPr>
            <w:r w:rsidRPr="004D2D94">
              <w:rPr>
                <w:sz w:val="20"/>
                <w:szCs w:val="20"/>
              </w:rPr>
              <w:t xml:space="preserve">Жусупбеков А.Ж. – </w:t>
            </w:r>
            <w:r w:rsidR="006D6B00" w:rsidRPr="004D2D94">
              <w:rPr>
                <w:sz w:val="20"/>
                <w:szCs w:val="20"/>
                <w:lang w:val="kk-KZ"/>
              </w:rPr>
              <w:t>т.ғ.д</w:t>
            </w:r>
            <w:r w:rsidR="006D6B00" w:rsidRPr="004D2D94">
              <w:rPr>
                <w:sz w:val="20"/>
                <w:szCs w:val="20"/>
              </w:rPr>
              <w:t>, профессор</w:t>
            </w:r>
            <w:r w:rsidR="006D6B00" w:rsidRPr="004D2D94">
              <w:rPr>
                <w:sz w:val="20"/>
                <w:szCs w:val="20"/>
                <w:lang w:val="kk-KZ"/>
              </w:rPr>
              <w:t>,</w:t>
            </w:r>
            <w:r w:rsidR="006D6B00" w:rsidRPr="004D2D94">
              <w:rPr>
                <w:sz w:val="20"/>
                <w:szCs w:val="20"/>
              </w:rPr>
              <w:t xml:space="preserve"> ҚР ҰИА академигі,</w:t>
            </w:r>
            <w:r w:rsidR="006D6B00" w:rsidRPr="004D2D94">
              <w:rPr>
                <w:sz w:val="20"/>
                <w:szCs w:val="20"/>
                <w:lang w:val="kk-KZ"/>
              </w:rPr>
              <w:t xml:space="preserve"> </w:t>
            </w:r>
            <w:r w:rsidR="00DE4AE4" w:rsidRPr="004D2D94">
              <w:rPr>
                <w:sz w:val="20"/>
                <w:szCs w:val="20"/>
              </w:rPr>
              <w:t>Қазақстан геотехникалық қауымдастығының президенті</w:t>
            </w:r>
            <w:r w:rsidR="00D939A6" w:rsidRPr="004D2D94">
              <w:rPr>
                <w:sz w:val="20"/>
                <w:szCs w:val="20"/>
              </w:rPr>
              <w:t>.</w:t>
            </w:r>
          </w:p>
          <w:p w14:paraId="2CDBBCB8" w14:textId="236CE63F" w:rsidR="00C75FE8" w:rsidRPr="008C2FCC" w:rsidRDefault="00C75FE8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C2FCC">
              <w:rPr>
                <w:rFonts w:eastAsia="Times New Roman"/>
                <w:sz w:val="20"/>
                <w:szCs w:val="20"/>
                <w:lang w:eastAsia="ru-RU"/>
              </w:rPr>
              <w:t xml:space="preserve">Куспангалиев Б.У. – </w:t>
            </w:r>
            <w:r w:rsidR="005D6F13" w:rsidRPr="008C2FCC">
              <w:rPr>
                <w:rFonts w:eastAsia="Times New Roman"/>
                <w:sz w:val="20"/>
                <w:szCs w:val="20"/>
                <w:lang w:eastAsia="ru-RU"/>
              </w:rPr>
              <w:t>сәулет докторы, профессор</w:t>
            </w:r>
            <w:r w:rsidR="00A1791A" w:rsidRPr="008C2FC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="005D6F13" w:rsidRPr="008C2FC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C513E3" w:rsidRPr="008C2FCC">
              <w:rPr>
                <w:rFonts w:eastAsia="Times New Roman"/>
                <w:sz w:val="20"/>
                <w:szCs w:val="20"/>
                <w:lang w:eastAsia="ru-RU"/>
              </w:rPr>
              <w:t>Халықаралық Сәулет академиясының академигі</w:t>
            </w:r>
            <w:r w:rsidR="004C10C5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35FAAF39" w14:textId="6C34B93F" w:rsidR="00595CE7" w:rsidRPr="009613B2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Mammadova</w:t>
            </w:r>
            <w:r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  <w:r w:rsidRPr="009613B2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Y</w:t>
            </w:r>
            <w:r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Azerbaijan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University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of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Architecture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and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val="en-US" w:eastAsia="ru-RU"/>
              </w:rPr>
              <w:t>Construction</w:t>
            </w:r>
            <w:r w:rsidR="008A2D72" w:rsidRPr="009613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8A2D72" w:rsidRPr="008A2D72">
              <w:rPr>
                <w:rFonts w:eastAsia="Times New Roman"/>
                <w:sz w:val="20"/>
                <w:szCs w:val="20"/>
                <w:lang w:eastAsia="ru-RU"/>
              </w:rPr>
              <w:t>ректоры</w:t>
            </w:r>
            <w:r w:rsidR="008A2D72">
              <w:rPr>
                <w:rFonts w:eastAsia="Times New Roman"/>
                <w:sz w:val="20"/>
                <w:szCs w:val="20"/>
                <w:lang w:val="kk-KZ" w:eastAsia="ru-RU"/>
              </w:rPr>
              <w:t xml:space="preserve">. </w:t>
            </w:r>
          </w:p>
          <w:p w14:paraId="20FFB2FD" w14:textId="3E112CB4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Gvishiani Z. – 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 xml:space="preserve">Georgian Technical University, </w:t>
            </w:r>
            <w:r w:rsidR="00B54146" w:rsidRPr="00B54146">
              <w:rPr>
                <w:rFonts w:eastAsia="Times New Roman"/>
                <w:sz w:val="20"/>
                <w:szCs w:val="20"/>
                <w:lang w:eastAsia="ru-RU"/>
              </w:rPr>
              <w:t>Азаматтық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B54146" w:rsidRPr="00B54146">
              <w:rPr>
                <w:rFonts w:eastAsia="Times New Roman"/>
                <w:sz w:val="20"/>
                <w:szCs w:val="20"/>
                <w:lang w:eastAsia="ru-RU"/>
              </w:rPr>
              <w:t>құрылыс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B54146" w:rsidRPr="00B54146">
              <w:rPr>
                <w:rFonts w:eastAsia="Times New Roman"/>
                <w:sz w:val="20"/>
                <w:szCs w:val="20"/>
                <w:lang w:eastAsia="ru-RU"/>
              </w:rPr>
              <w:t>факультетінің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B54146" w:rsidRPr="00B54146">
              <w:rPr>
                <w:rFonts w:eastAsia="Times New Roman"/>
                <w:sz w:val="20"/>
                <w:szCs w:val="20"/>
                <w:lang w:eastAsia="ru-RU"/>
              </w:rPr>
              <w:t>деканы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r w:rsidR="00B54146" w:rsidRPr="00B54146">
              <w:rPr>
                <w:rFonts w:eastAsia="Times New Roman"/>
                <w:sz w:val="20"/>
                <w:szCs w:val="20"/>
                <w:lang w:eastAsia="ru-RU"/>
              </w:rPr>
              <w:t>профессор</w:t>
            </w:r>
            <w:r w:rsidR="00B54146" w:rsidRPr="00B54146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14:paraId="0C824AB0" w14:textId="4A4002B9" w:rsidR="00595CE7" w:rsidRPr="009E4C0C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Zverev V.F. – </w:t>
            </w:r>
            <w:r w:rsidR="001D079B" w:rsidRPr="001D079B">
              <w:rPr>
                <w:rFonts w:eastAsia="Times New Roman"/>
                <w:sz w:val="20"/>
                <w:szCs w:val="20"/>
                <w:lang w:val="en-US" w:eastAsia="ru-RU"/>
              </w:rPr>
              <w:t>Belarusian National Technical University</w:t>
            </w:r>
            <w:r w:rsidR="001D3A69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  <w:r w:rsidR="001F7BE1" w:rsidRPr="001D3A6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7CC9E3CA" w14:textId="6C27ED08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Lazovsky O.V. – </w:t>
            </w:r>
            <w:r w:rsidR="001D3A69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="001D3A69">
              <w:rPr>
                <w:rFonts w:eastAsia="Times New Roman"/>
                <w:sz w:val="20"/>
                <w:szCs w:val="20"/>
                <w:lang w:val="kk-KZ" w:eastAsia="ru-RU"/>
              </w:rPr>
              <w:t>.ғ.д</w:t>
            </w:r>
            <w:r w:rsidR="001D3A69" w:rsidRPr="00AF7A09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r w:rsidR="001D3A69" w:rsidRPr="00AF7A09">
              <w:rPr>
                <w:rFonts w:eastAsia="Times New Roman"/>
                <w:sz w:val="20"/>
                <w:szCs w:val="20"/>
                <w:lang w:eastAsia="ru-RU"/>
              </w:rPr>
              <w:t>профессор</w:t>
            </w:r>
            <w:r w:rsidR="001D3A69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1D3A69" w:rsidRPr="00AF7A0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AF7A09" w:rsidRPr="00AF7A09">
              <w:rPr>
                <w:rFonts w:eastAsia="Times New Roman"/>
                <w:sz w:val="20"/>
                <w:szCs w:val="20"/>
                <w:lang w:val="en-US" w:eastAsia="ru-RU"/>
              </w:rPr>
              <w:t xml:space="preserve">Euphrosyne of Polotsk </w:t>
            </w:r>
            <w:r w:rsidR="00AF7A09" w:rsidRPr="00AF7A09">
              <w:rPr>
                <w:rFonts w:eastAsia="Times New Roman"/>
                <w:sz w:val="20"/>
                <w:szCs w:val="20"/>
                <w:lang w:eastAsia="ru-RU"/>
              </w:rPr>
              <w:t>атындағы</w:t>
            </w:r>
            <w:r w:rsidR="00AF7A09" w:rsidRPr="00AF7A09">
              <w:rPr>
                <w:rFonts w:eastAsia="Times New Roman"/>
                <w:sz w:val="20"/>
                <w:szCs w:val="20"/>
                <w:lang w:val="en-US" w:eastAsia="ru-RU"/>
              </w:rPr>
              <w:t xml:space="preserve"> Polotsk State University </w:t>
            </w:r>
            <w:r w:rsidR="00AF7A09" w:rsidRPr="00AF7A09">
              <w:rPr>
                <w:rFonts w:eastAsia="Times New Roman"/>
                <w:sz w:val="20"/>
                <w:szCs w:val="20"/>
                <w:lang w:eastAsia="ru-RU"/>
              </w:rPr>
              <w:t>ректоры</w:t>
            </w:r>
            <w:r w:rsidR="00F3358F" w:rsidRPr="001D3A69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14:paraId="6834C187" w14:textId="5D9657D0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Smirnovs J. – </w:t>
            </w:r>
            <w:r w:rsidR="00F3358F" w:rsidRPr="00F3358F">
              <w:rPr>
                <w:rFonts w:eastAsia="Times New Roman"/>
                <w:sz w:val="20"/>
                <w:szCs w:val="20"/>
                <w:lang w:val="en-US" w:eastAsia="ru-RU"/>
              </w:rPr>
              <w:t xml:space="preserve">Riga Technical University, </w:t>
            </w:r>
            <w:r w:rsidR="00F3358F" w:rsidRPr="00F3358F">
              <w:rPr>
                <w:rFonts w:eastAsia="Times New Roman"/>
                <w:sz w:val="20"/>
                <w:szCs w:val="20"/>
                <w:lang w:eastAsia="ru-RU"/>
              </w:rPr>
              <w:t>Азаматтық</w:t>
            </w:r>
            <w:r w:rsidR="00F3358F" w:rsidRPr="00F3358F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F3358F" w:rsidRPr="00F3358F">
              <w:rPr>
                <w:rFonts w:eastAsia="Times New Roman"/>
                <w:sz w:val="20"/>
                <w:szCs w:val="20"/>
                <w:lang w:eastAsia="ru-RU"/>
              </w:rPr>
              <w:t>инженерия</w:t>
            </w:r>
            <w:r w:rsidR="00F3358F" w:rsidRPr="00F3358F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F3358F" w:rsidRPr="00F3358F">
              <w:rPr>
                <w:rFonts w:eastAsia="Times New Roman"/>
                <w:sz w:val="20"/>
                <w:szCs w:val="20"/>
                <w:lang w:eastAsia="ru-RU"/>
              </w:rPr>
              <w:t>факультетінің</w:t>
            </w:r>
            <w:r w:rsidR="00F3358F" w:rsidRPr="00F3358F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F3358F" w:rsidRPr="00F3358F">
              <w:rPr>
                <w:rFonts w:eastAsia="Times New Roman"/>
                <w:sz w:val="20"/>
                <w:szCs w:val="20"/>
                <w:lang w:eastAsia="ru-RU"/>
              </w:rPr>
              <w:t>профессоры</w:t>
            </w:r>
            <w:r w:rsidR="00F3358F" w:rsidRPr="00F3358F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F3358F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4AF14FB4" w14:textId="3D074AA6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Salna R. – </w:t>
            </w:r>
            <w:r w:rsidR="00C114B1">
              <w:rPr>
                <w:rFonts w:eastAsia="Times New Roman"/>
                <w:sz w:val="20"/>
                <w:szCs w:val="20"/>
                <w:lang w:val="kk-KZ" w:eastAsia="ru-RU"/>
              </w:rPr>
              <w:t>т.ғ.д</w:t>
            </w:r>
            <w:r w:rsidR="00C114B1" w:rsidRPr="00A33B7B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C114B1">
              <w:rPr>
                <w:rFonts w:eastAsia="Times New Roman"/>
                <w:sz w:val="20"/>
                <w:szCs w:val="20"/>
                <w:lang w:val="kk-KZ" w:eastAsia="ru-RU"/>
              </w:rPr>
              <w:t xml:space="preserve">, </w:t>
            </w:r>
            <w:r w:rsidR="00A33B7B" w:rsidRPr="00A33B7B">
              <w:rPr>
                <w:rFonts w:eastAsia="Times New Roman"/>
                <w:sz w:val="20"/>
                <w:szCs w:val="20"/>
                <w:lang w:val="en-US" w:eastAsia="ru-RU"/>
              </w:rPr>
              <w:t xml:space="preserve">Vilnius Gediminas Technical University, </w:t>
            </w:r>
            <w:r w:rsidR="00A33B7B" w:rsidRPr="00A33B7B">
              <w:rPr>
                <w:rFonts w:eastAsia="Times New Roman"/>
                <w:sz w:val="20"/>
                <w:szCs w:val="20"/>
                <w:lang w:eastAsia="ru-RU"/>
              </w:rPr>
              <w:t>Азаматтық</w:t>
            </w:r>
            <w:r w:rsidR="00A33B7B" w:rsidRPr="00A33B7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A33B7B" w:rsidRPr="00A33B7B">
              <w:rPr>
                <w:rFonts w:eastAsia="Times New Roman"/>
                <w:sz w:val="20"/>
                <w:szCs w:val="20"/>
                <w:lang w:eastAsia="ru-RU"/>
              </w:rPr>
              <w:t>құрылыс</w:t>
            </w:r>
            <w:r w:rsidR="00A33B7B" w:rsidRPr="00A33B7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A33B7B" w:rsidRPr="00A33B7B">
              <w:rPr>
                <w:rFonts w:eastAsia="Times New Roman"/>
                <w:sz w:val="20"/>
                <w:szCs w:val="20"/>
                <w:lang w:eastAsia="ru-RU"/>
              </w:rPr>
              <w:t>факультетінің</w:t>
            </w:r>
            <w:r w:rsidR="00A33B7B" w:rsidRPr="00A33B7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A33B7B" w:rsidRPr="00A33B7B">
              <w:rPr>
                <w:rFonts w:eastAsia="Times New Roman"/>
                <w:sz w:val="20"/>
                <w:szCs w:val="20"/>
                <w:lang w:eastAsia="ru-RU"/>
              </w:rPr>
              <w:t>деканы</w:t>
            </w:r>
          </w:p>
          <w:p w14:paraId="268B894E" w14:textId="5BC7A25D" w:rsidR="00595CE7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Wojciechowski P. – </w:t>
            </w:r>
            <w:r w:rsidR="00941205" w:rsidRPr="00941205">
              <w:rPr>
                <w:rFonts w:eastAsia="Times New Roman"/>
                <w:sz w:val="20"/>
                <w:szCs w:val="20"/>
                <w:lang w:val="en-US" w:eastAsia="ru-RU"/>
              </w:rPr>
              <w:t xml:space="preserve">Warsaw University of Technology, </w:t>
            </w:r>
            <w:r w:rsidR="00941205" w:rsidRPr="00941205">
              <w:rPr>
                <w:rFonts w:eastAsia="Times New Roman"/>
                <w:sz w:val="20"/>
                <w:szCs w:val="20"/>
                <w:lang w:eastAsia="ru-RU"/>
              </w:rPr>
              <w:t>Азаматтық</w:t>
            </w:r>
            <w:r w:rsidR="00941205" w:rsidRPr="0094120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941205" w:rsidRPr="00941205">
              <w:rPr>
                <w:rFonts w:eastAsia="Times New Roman"/>
                <w:sz w:val="20"/>
                <w:szCs w:val="20"/>
                <w:lang w:eastAsia="ru-RU"/>
              </w:rPr>
              <w:t>инженерия</w:t>
            </w:r>
            <w:r w:rsidR="00941205" w:rsidRPr="0094120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941205" w:rsidRPr="00941205">
              <w:rPr>
                <w:rFonts w:eastAsia="Times New Roman"/>
                <w:sz w:val="20"/>
                <w:szCs w:val="20"/>
                <w:lang w:eastAsia="ru-RU"/>
              </w:rPr>
              <w:t>институтының</w:t>
            </w:r>
            <w:r w:rsidR="00941205" w:rsidRPr="0094120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941205" w:rsidRPr="00941205">
              <w:rPr>
                <w:rFonts w:eastAsia="Times New Roman"/>
                <w:sz w:val="20"/>
                <w:szCs w:val="20"/>
                <w:lang w:eastAsia="ru-RU"/>
              </w:rPr>
              <w:t>директоры</w:t>
            </w:r>
            <w:r w:rsidR="00941205" w:rsidRPr="0094120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941205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78BDB5FE" w14:textId="14AC9E62" w:rsidR="006E18C8" w:rsidRPr="00E96368" w:rsidRDefault="006E18C8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Jakubowski J. – 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AGH University of Krakow,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Азаматтық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геотехникалық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инженерия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кафедрасының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E96368" w:rsidRPr="00E96368">
              <w:rPr>
                <w:rFonts w:eastAsia="Times New Roman"/>
                <w:sz w:val="20"/>
                <w:szCs w:val="20"/>
                <w:lang w:eastAsia="ru-RU"/>
              </w:rPr>
              <w:t>доценті</w:t>
            </w:r>
            <w:r w:rsidR="00E96368" w:rsidRPr="00E96368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E96368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11C675B8" w14:textId="3D44CBDA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Rapiński J. – </w:t>
            </w:r>
            <w:r w:rsidR="00782914" w:rsidRPr="00782914">
              <w:rPr>
                <w:rFonts w:eastAsia="Times New Roman"/>
                <w:sz w:val="20"/>
                <w:szCs w:val="20"/>
                <w:lang w:val="en-US" w:eastAsia="ru-RU"/>
              </w:rPr>
              <w:t xml:space="preserve">Gdańsk University of Technology </w:t>
            </w:r>
            <w:r w:rsidR="00782914" w:rsidRPr="00782914">
              <w:rPr>
                <w:rFonts w:eastAsia="Times New Roman"/>
                <w:sz w:val="20"/>
                <w:szCs w:val="20"/>
                <w:lang w:eastAsia="ru-RU"/>
              </w:rPr>
              <w:t>профессоры</w:t>
            </w:r>
            <w:r w:rsidR="00782914" w:rsidRPr="00782914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782914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59ECB12" w14:textId="7D5D9AB5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Salonen H. – </w:t>
            </w:r>
            <w:r w:rsidR="00CB0294" w:rsidRPr="00CB0294">
              <w:rPr>
                <w:rFonts w:eastAsia="Times New Roman"/>
                <w:sz w:val="20"/>
                <w:szCs w:val="20"/>
                <w:lang w:val="en-US" w:eastAsia="ru-RU"/>
              </w:rPr>
              <w:t xml:space="preserve">University of Eastern Finland </w:t>
            </w:r>
            <w:r w:rsidR="00CB0294" w:rsidRPr="00CB0294">
              <w:rPr>
                <w:rFonts w:eastAsia="Times New Roman"/>
                <w:sz w:val="20"/>
                <w:szCs w:val="20"/>
                <w:lang w:eastAsia="ru-RU"/>
              </w:rPr>
              <w:t>профессоры</w:t>
            </w:r>
            <w:r w:rsidR="00CB0294" w:rsidRPr="00CB0294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CB0294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27D11718" w14:textId="5B0C2D11" w:rsidR="00595CE7" w:rsidRPr="00B00DC3" w:rsidRDefault="00595CE7" w:rsidP="00672BDE">
            <w:pPr>
              <w:pStyle w:val="a6"/>
              <w:numPr>
                <w:ilvl w:val="0"/>
                <w:numId w:val="5"/>
              </w:numPr>
              <w:ind w:left="314" w:right="-110"/>
              <w:jc w:val="both"/>
              <w:rPr>
                <w:sz w:val="20"/>
                <w:szCs w:val="20"/>
                <w:lang w:val="en-US"/>
              </w:rPr>
            </w:pPr>
            <w:r w:rsidRPr="00B00DC3">
              <w:rPr>
                <w:sz w:val="20"/>
                <w:szCs w:val="20"/>
                <w:lang w:val="en-US" w:eastAsia="ru-RU"/>
              </w:rPr>
              <w:t xml:space="preserve">Tikhonov I.N. – </w:t>
            </w:r>
            <w:r w:rsidR="00D23DB1">
              <w:rPr>
                <w:sz w:val="20"/>
                <w:szCs w:val="20"/>
                <w:lang w:val="kk-KZ" w:eastAsia="ru-RU"/>
              </w:rPr>
              <w:t>т.ғ.д</w:t>
            </w:r>
            <w:r w:rsidR="00D23DB1" w:rsidRPr="00B00DC3">
              <w:rPr>
                <w:sz w:val="20"/>
                <w:szCs w:val="20"/>
                <w:lang w:val="en-US" w:eastAsia="ru-RU"/>
              </w:rPr>
              <w:t>.</w:t>
            </w:r>
            <w:r w:rsidR="00D23DB1">
              <w:rPr>
                <w:sz w:val="20"/>
                <w:szCs w:val="20"/>
                <w:lang w:val="kk-KZ" w:eastAsia="ru-RU"/>
              </w:rPr>
              <w:t xml:space="preserve">, </w:t>
            </w:r>
            <w:r w:rsidR="00B00DC3" w:rsidRPr="00B00DC3">
              <w:rPr>
                <w:sz w:val="20"/>
                <w:szCs w:val="20"/>
                <w:lang w:eastAsia="ru-RU"/>
              </w:rPr>
              <w:t>А</w:t>
            </w:r>
            <w:r w:rsidR="00B00DC3" w:rsidRPr="00B00DC3">
              <w:rPr>
                <w:sz w:val="20"/>
                <w:szCs w:val="20"/>
                <w:lang w:val="en-US" w:eastAsia="ru-RU"/>
              </w:rPr>
              <w:t>.</w:t>
            </w:r>
            <w:r w:rsidR="00B00DC3" w:rsidRPr="00B00DC3">
              <w:rPr>
                <w:sz w:val="20"/>
                <w:szCs w:val="20"/>
                <w:lang w:eastAsia="ru-RU"/>
              </w:rPr>
              <w:t>А</w:t>
            </w:r>
            <w:r w:rsidR="00B00DC3" w:rsidRPr="00B00DC3">
              <w:rPr>
                <w:sz w:val="20"/>
                <w:szCs w:val="20"/>
                <w:lang w:val="en-US" w:eastAsia="ru-RU"/>
              </w:rPr>
              <w:t xml:space="preserve">. </w:t>
            </w:r>
            <w:r w:rsidR="00B00DC3" w:rsidRPr="00B00DC3">
              <w:rPr>
                <w:sz w:val="20"/>
                <w:szCs w:val="20"/>
                <w:lang w:eastAsia="ru-RU"/>
              </w:rPr>
              <w:t>Гвоздев</w:t>
            </w:r>
            <w:r w:rsidR="00B00DC3" w:rsidRPr="00B00DC3">
              <w:rPr>
                <w:sz w:val="20"/>
                <w:szCs w:val="20"/>
                <w:lang w:val="en-US" w:eastAsia="ru-RU"/>
              </w:rPr>
              <w:t xml:space="preserve"> </w:t>
            </w:r>
            <w:r w:rsidR="00B00DC3" w:rsidRPr="00B00DC3">
              <w:rPr>
                <w:sz w:val="20"/>
                <w:szCs w:val="20"/>
                <w:lang w:eastAsia="ru-RU"/>
              </w:rPr>
              <w:t>атындағы</w:t>
            </w:r>
            <w:r w:rsidR="00B00DC3" w:rsidRPr="00B00DC3">
              <w:rPr>
                <w:sz w:val="20"/>
                <w:szCs w:val="20"/>
                <w:lang w:val="en-US" w:eastAsia="ru-RU"/>
              </w:rPr>
              <w:t xml:space="preserve"> </w:t>
            </w:r>
            <w:r w:rsidR="00D23DB1" w:rsidRPr="00B6609F">
              <w:rPr>
                <w:sz w:val="20"/>
                <w:szCs w:val="20"/>
              </w:rPr>
              <w:t>ҒЗИЖБ</w:t>
            </w:r>
            <w:r w:rsidR="00B00DC3" w:rsidRPr="00B00DC3">
              <w:rPr>
                <w:sz w:val="20"/>
                <w:szCs w:val="20"/>
                <w:lang w:val="en-US" w:eastAsia="ru-RU"/>
              </w:rPr>
              <w:t xml:space="preserve"> №21 </w:t>
            </w:r>
            <w:r w:rsidR="00B00DC3" w:rsidRPr="00B00DC3">
              <w:rPr>
                <w:sz w:val="20"/>
                <w:szCs w:val="20"/>
                <w:lang w:eastAsia="ru-RU"/>
              </w:rPr>
              <w:t>орталығының</w:t>
            </w:r>
            <w:r w:rsidR="00B00DC3" w:rsidRPr="00B00DC3">
              <w:rPr>
                <w:sz w:val="20"/>
                <w:szCs w:val="20"/>
                <w:lang w:val="en-US" w:eastAsia="ru-RU"/>
              </w:rPr>
              <w:t xml:space="preserve"> </w:t>
            </w:r>
            <w:r w:rsidR="00B00DC3" w:rsidRPr="00B00DC3">
              <w:rPr>
                <w:sz w:val="20"/>
                <w:szCs w:val="20"/>
                <w:lang w:eastAsia="ru-RU"/>
              </w:rPr>
              <w:t>жетекшісі</w:t>
            </w:r>
            <w:r w:rsidR="003E558F">
              <w:rPr>
                <w:sz w:val="20"/>
                <w:szCs w:val="20"/>
                <w:lang w:val="kk-KZ" w:eastAsia="ru-RU"/>
              </w:rPr>
              <w:t>.</w:t>
            </w:r>
          </w:p>
          <w:p w14:paraId="53D9B3D1" w14:textId="275CF510" w:rsidR="009E4C0C" w:rsidRPr="004E4F13" w:rsidRDefault="009E4C0C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Тухтабаев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="003E558F">
              <w:rPr>
                <w:rFonts w:eastAsia="Times New Roman"/>
                <w:sz w:val="20"/>
                <w:szCs w:val="20"/>
                <w:lang w:val="kk-KZ" w:eastAsia="ru-RU"/>
              </w:rPr>
              <w:t>т.ғ.д.,</w:t>
            </w:r>
            <w:r w:rsidR="003E558F" w:rsidRPr="0046010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3E558F" w:rsidRPr="0046010D">
              <w:rPr>
                <w:rFonts w:eastAsia="Times New Roman"/>
                <w:sz w:val="20"/>
                <w:szCs w:val="20"/>
                <w:lang w:eastAsia="ru-RU"/>
              </w:rPr>
              <w:t>профессор</w:t>
            </w:r>
            <w:r w:rsidR="003E558F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3E558F" w:rsidRPr="0046010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46010D" w:rsidRPr="0046010D">
              <w:rPr>
                <w:rFonts w:eastAsia="Times New Roman"/>
                <w:sz w:val="20"/>
                <w:szCs w:val="20"/>
                <w:lang w:val="en-US" w:eastAsia="ru-RU"/>
              </w:rPr>
              <w:t xml:space="preserve">Namangan Engineering and Construction Institute </w:t>
            </w:r>
            <w:r w:rsidR="0046010D" w:rsidRPr="0046010D">
              <w:rPr>
                <w:rFonts w:eastAsia="Times New Roman"/>
                <w:sz w:val="20"/>
                <w:szCs w:val="20"/>
                <w:lang w:eastAsia="ru-RU"/>
              </w:rPr>
              <w:t>кафедра</w:t>
            </w:r>
            <w:r w:rsidR="0046010D" w:rsidRPr="0046010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="0046010D" w:rsidRPr="0046010D">
              <w:rPr>
                <w:rFonts w:eastAsia="Times New Roman"/>
                <w:sz w:val="20"/>
                <w:szCs w:val="20"/>
                <w:lang w:eastAsia="ru-RU"/>
              </w:rPr>
              <w:t>меңгерушісі</w:t>
            </w:r>
            <w:r w:rsidR="005571D3" w:rsidRPr="003E558F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</w:p>
          <w:p w14:paraId="3FCCEB81" w14:textId="6E8AF55B" w:rsidR="00426F00" w:rsidRPr="00245445" w:rsidRDefault="00426F0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426F00">
              <w:rPr>
                <w:rFonts w:eastAsia="Times New Roman"/>
                <w:sz w:val="20"/>
                <w:szCs w:val="20"/>
                <w:lang w:eastAsia="ru-RU"/>
              </w:rPr>
              <w:t>Султанов</w:t>
            </w:r>
            <w:r w:rsidRPr="0091695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26F00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91695D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26F00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91695D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="00245445">
              <w:rPr>
                <w:rFonts w:eastAsia="Times New Roman"/>
                <w:sz w:val="20"/>
                <w:szCs w:val="20"/>
                <w:lang w:val="kk-KZ" w:eastAsia="ru-RU"/>
              </w:rPr>
              <w:t>т</w:t>
            </w:r>
            <w:r w:rsidR="00245445" w:rsidRPr="0091695D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245445">
              <w:rPr>
                <w:rFonts w:eastAsia="Times New Roman"/>
                <w:sz w:val="20"/>
                <w:szCs w:val="20"/>
                <w:lang w:val="kk-KZ" w:eastAsia="ru-RU"/>
              </w:rPr>
              <w:t>ғ.д.</w:t>
            </w:r>
            <w:r w:rsidR="00245445" w:rsidRPr="0091695D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r w:rsidR="00245445" w:rsidRPr="00806CD3">
              <w:rPr>
                <w:rFonts w:eastAsia="Times New Roman"/>
                <w:sz w:val="20"/>
                <w:szCs w:val="20"/>
                <w:lang w:eastAsia="ru-RU"/>
              </w:rPr>
              <w:t>профессор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245445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  <w:r w:rsidR="00806CD3" w:rsidRPr="00245445">
              <w:rPr>
                <w:rFonts w:eastAsia="Times New Roman"/>
                <w:sz w:val="20"/>
                <w:szCs w:val="20"/>
                <w:lang w:val="kk-KZ" w:eastAsia="ru-RU"/>
              </w:rPr>
              <w:t>М.Т. Оразбаев атындағы Құрылыс механикасы және сейсмотұрақтылық институтының директоры</w:t>
            </w:r>
            <w:r w:rsidR="00245445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236A695D" w14:textId="728B2D4B" w:rsidR="009E4C0C" w:rsidRPr="00245445" w:rsidRDefault="009E4C0C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245445">
              <w:rPr>
                <w:rFonts w:eastAsia="Times New Roman"/>
                <w:sz w:val="20"/>
                <w:szCs w:val="20"/>
                <w:lang w:val="kk-KZ" w:eastAsia="ru-RU"/>
              </w:rPr>
              <w:t xml:space="preserve">Хакимов Ш.А. – 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т</w:t>
            </w:r>
            <w:r w:rsidR="0091695D" w:rsidRPr="0091695D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ғ.д.</w:t>
            </w:r>
            <w:r w:rsidR="0091695D" w:rsidRPr="0091695D">
              <w:rPr>
                <w:rFonts w:eastAsia="Times New Roman"/>
                <w:sz w:val="20"/>
                <w:szCs w:val="20"/>
                <w:lang w:val="kk-KZ" w:eastAsia="ru-RU"/>
              </w:rPr>
              <w:t>, профессор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 xml:space="preserve">, </w:t>
            </w:r>
            <w:r w:rsidR="008C27FB" w:rsidRPr="00245445">
              <w:rPr>
                <w:rFonts w:eastAsia="Times New Roman"/>
                <w:sz w:val="20"/>
                <w:szCs w:val="20"/>
                <w:lang w:val="kk-KZ" w:eastAsia="ru-RU"/>
              </w:rPr>
              <w:t>Халықаралық инженерлік академиясының академигі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7AE31606" w14:textId="1297F7BD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Малиновский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– 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 xml:space="preserve">т.ғ.к., </w:t>
            </w:r>
            <w:r w:rsidR="0091695D" w:rsidRPr="008C27FB">
              <w:rPr>
                <w:rFonts w:eastAsia="Times New Roman"/>
                <w:sz w:val="20"/>
                <w:szCs w:val="20"/>
                <w:lang w:eastAsia="ru-RU"/>
              </w:rPr>
              <w:t>профессор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91695D" w:rsidRPr="008C27F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430208">
              <w:rPr>
                <w:rFonts w:eastAsia="Times New Roman"/>
                <w:sz w:val="20"/>
                <w:szCs w:val="20"/>
                <w:lang w:val="kk-KZ" w:eastAsia="ru-RU"/>
              </w:rPr>
              <w:t>ТМ</w:t>
            </w:r>
            <w:r w:rsidR="002D0B7F">
              <w:rPr>
                <w:rFonts w:eastAsia="Times New Roman"/>
                <w:sz w:val="20"/>
                <w:szCs w:val="20"/>
                <w:lang w:val="kk-KZ" w:eastAsia="ru-RU"/>
              </w:rPr>
              <w:t>СҚУ</w:t>
            </w:r>
            <w:r w:rsidR="008C27FB" w:rsidRPr="008C27FB">
              <w:rPr>
                <w:rFonts w:eastAsia="Times New Roman"/>
                <w:sz w:val="20"/>
                <w:szCs w:val="20"/>
                <w:lang w:eastAsia="ru-RU"/>
              </w:rPr>
              <w:t xml:space="preserve"> құрылыс факультетінің деканы</w:t>
            </w:r>
            <w:r w:rsidR="0091695D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74D0CE20" w14:textId="0D669383" w:rsidR="00595CE7" w:rsidRPr="00965663" w:rsidRDefault="00EB5126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65663">
              <w:rPr>
                <w:rFonts w:eastAsia="Times New Roman"/>
                <w:sz w:val="20"/>
                <w:szCs w:val="20"/>
                <w:lang w:eastAsia="ru-RU"/>
              </w:rPr>
              <w:t>Овсянников</w:t>
            </w:r>
            <w:r w:rsidR="00595CE7"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С.Н</w:t>
            </w:r>
            <w:r w:rsidR="00595CE7"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. – </w:t>
            </w:r>
            <w:r w:rsidR="00430208" w:rsidRPr="00965663">
              <w:rPr>
                <w:rFonts w:eastAsia="Times New Roman"/>
                <w:sz w:val="20"/>
                <w:szCs w:val="20"/>
                <w:lang w:val="kk-KZ" w:eastAsia="ru-RU"/>
              </w:rPr>
              <w:t>т.ғ.д.</w:t>
            </w:r>
            <w:r w:rsidR="00430208" w:rsidRPr="00965663">
              <w:rPr>
                <w:rFonts w:eastAsia="Times New Roman"/>
                <w:sz w:val="20"/>
                <w:szCs w:val="20"/>
                <w:lang w:eastAsia="ru-RU"/>
              </w:rPr>
              <w:t>, профессор</w:t>
            </w:r>
            <w:r w:rsidR="00430208"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, 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ТМСҚУ</w:t>
            </w:r>
            <w:r w:rsidR="008E211B" w:rsidRPr="0096566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09809BD6" w14:textId="69B744EF" w:rsidR="00595CE7" w:rsidRPr="00965663" w:rsidRDefault="00E03D3D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03D3D">
              <w:rPr>
                <w:sz w:val="20"/>
                <w:szCs w:val="20"/>
              </w:rPr>
              <w:t>Данилов Е</w:t>
            </w:r>
            <w:r w:rsidRPr="00965663">
              <w:rPr>
                <w:sz w:val="20"/>
                <w:szCs w:val="20"/>
                <w:lang w:val="kk-KZ"/>
              </w:rPr>
              <w:t>.</w:t>
            </w:r>
            <w:r w:rsidRPr="00E03D3D">
              <w:rPr>
                <w:sz w:val="20"/>
                <w:szCs w:val="20"/>
              </w:rPr>
              <w:t>В</w:t>
            </w:r>
            <w:r w:rsidRPr="00965663">
              <w:rPr>
                <w:sz w:val="20"/>
                <w:szCs w:val="20"/>
                <w:lang w:val="kk-KZ"/>
              </w:rPr>
              <w:t>.</w:t>
            </w:r>
            <w:r w:rsidR="00595CE7"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 – 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т.ғ.</w:t>
            </w:r>
            <w:r w:rsidR="00B60512" w:rsidRPr="00965663">
              <w:rPr>
                <w:rFonts w:eastAsia="Times New Roman"/>
                <w:sz w:val="20"/>
                <w:szCs w:val="20"/>
                <w:lang w:val="kk-KZ" w:eastAsia="ru-RU"/>
              </w:rPr>
              <w:t>к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  <w:r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="00B60512" w:rsidRPr="00965663">
              <w:rPr>
                <w:rFonts w:eastAsia="Times New Roman"/>
                <w:sz w:val="20"/>
                <w:szCs w:val="20"/>
                <w:lang w:val="kk-KZ" w:eastAsia="ru-RU"/>
              </w:rPr>
              <w:t>доцент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, </w:t>
            </w:r>
            <w:r w:rsidR="00B60512" w:rsidRPr="00965663">
              <w:rPr>
                <w:rFonts w:eastAsia="Times New Roman"/>
                <w:sz w:val="20"/>
                <w:szCs w:val="20"/>
                <w:lang w:val="kk-KZ" w:eastAsia="ru-RU"/>
              </w:rPr>
              <w:t>СПМС</w:t>
            </w:r>
            <w:r w:rsidR="005B7374" w:rsidRPr="00965663">
              <w:rPr>
                <w:rFonts w:eastAsia="Times New Roman"/>
                <w:sz w:val="20"/>
                <w:szCs w:val="20"/>
                <w:lang w:val="kk-KZ" w:eastAsia="ru-RU"/>
              </w:rPr>
              <w:t>ҚУ.</w:t>
            </w:r>
          </w:p>
          <w:p w14:paraId="25E71E1C" w14:textId="51AD53B2" w:rsidR="00595CE7" w:rsidRPr="00965663" w:rsidRDefault="008C2FCC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Веселов В.В.</w:t>
            </w:r>
            <w:r w:rsidR="00595CE7"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 – </w:t>
            </w:r>
            <w:r w:rsidR="009630B9" w:rsidRPr="00965663">
              <w:rPr>
                <w:rFonts w:eastAsia="Times New Roman"/>
                <w:sz w:val="20"/>
                <w:szCs w:val="20"/>
                <w:lang w:val="kk-KZ" w:eastAsia="ru-RU"/>
              </w:rPr>
              <w:t>т.ғ.к.</w:t>
            </w:r>
            <w:r w:rsidR="009630B9" w:rsidRPr="00965663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="009630B9"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доцент, </w:t>
            </w:r>
            <w:r w:rsidR="009630B9" w:rsidRPr="00965663">
              <w:rPr>
                <w:rFonts w:eastAsia="Times New Roman"/>
                <w:sz w:val="20"/>
                <w:szCs w:val="20"/>
                <w:lang w:eastAsia="ru-RU"/>
              </w:rPr>
              <w:t>ПГУПС</w:t>
            </w:r>
            <w:r w:rsidR="009630B9" w:rsidRPr="0096566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2E7AE8F2" w14:textId="2363AFC7" w:rsidR="00595CE7" w:rsidRPr="00965663" w:rsidRDefault="008B5565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Петроченко М.В. </w:t>
            </w:r>
            <w:r w:rsidR="00595CE7"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– 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т.ғ.к., доцент, </w:t>
            </w:r>
            <w:r w:rsidR="00965663"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Инженерлік-құрылыс институтының директоры, 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СП</w:t>
            </w:r>
            <w:r w:rsidR="00965663" w:rsidRPr="00965663">
              <w:rPr>
                <w:rFonts w:eastAsia="Times New Roman"/>
                <w:sz w:val="20"/>
                <w:szCs w:val="20"/>
                <w:lang w:val="kk-KZ" w:eastAsia="ru-RU"/>
              </w:rPr>
              <w:t>бП</w:t>
            </w:r>
            <w:r w:rsidRPr="00965663">
              <w:rPr>
                <w:rFonts w:eastAsia="Times New Roman"/>
                <w:sz w:val="20"/>
                <w:szCs w:val="20"/>
                <w:lang w:val="kk-KZ" w:eastAsia="ru-RU"/>
              </w:rPr>
              <w:t>У.</w:t>
            </w:r>
            <w:r w:rsidR="009B4CD3" w:rsidRPr="00965663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3C475E69" w14:textId="2CAA9DC6" w:rsidR="00595CE7" w:rsidRPr="003E6D7F" w:rsidRDefault="008539F8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8539F8">
              <w:rPr>
                <w:sz w:val="20"/>
                <w:szCs w:val="20"/>
                <w:lang w:val="kk-KZ"/>
              </w:rPr>
              <w:t>Маилян Д</w:t>
            </w:r>
            <w:r w:rsidRPr="003E6D7F">
              <w:rPr>
                <w:sz w:val="20"/>
                <w:szCs w:val="20"/>
                <w:lang w:val="kk-KZ"/>
              </w:rPr>
              <w:t xml:space="preserve">.Р. </w:t>
            </w:r>
            <w:r w:rsidR="00595CE7" w:rsidRPr="003E6D7F">
              <w:rPr>
                <w:rFonts w:eastAsia="Times New Roman"/>
                <w:sz w:val="20"/>
                <w:szCs w:val="20"/>
                <w:lang w:val="kk-KZ" w:eastAsia="ru-RU"/>
              </w:rPr>
              <w:t xml:space="preserve">– </w:t>
            </w:r>
            <w:r w:rsidR="00E400D3" w:rsidRPr="003E6D7F">
              <w:rPr>
                <w:rFonts w:eastAsia="Times New Roman"/>
                <w:sz w:val="20"/>
                <w:szCs w:val="20"/>
                <w:lang w:val="kk-KZ" w:eastAsia="ru-RU"/>
              </w:rPr>
              <w:t xml:space="preserve">т.ғ.д., профессор, </w:t>
            </w:r>
            <w:r w:rsidR="00E14919" w:rsidRPr="003E6D7F">
              <w:rPr>
                <w:rFonts w:eastAsia="Times New Roman"/>
                <w:sz w:val="20"/>
                <w:szCs w:val="20"/>
                <w:lang w:val="kk-KZ" w:eastAsia="ru-RU"/>
              </w:rPr>
              <w:t>ДМТУ.</w:t>
            </w:r>
          </w:p>
          <w:p w14:paraId="34F5483F" w14:textId="284AEB3E" w:rsidR="00956011" w:rsidRPr="008C2FCC" w:rsidRDefault="009E1733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9E1733">
              <w:rPr>
                <w:rFonts w:eastAsia="Times New Roman"/>
                <w:sz w:val="20"/>
                <w:szCs w:val="20"/>
                <w:lang w:val="kk-KZ" w:eastAsia="ru-RU"/>
              </w:rPr>
              <w:t xml:space="preserve">Кузнецов И.В </w:t>
            </w:r>
            <w:r w:rsidR="00595CE7" w:rsidRPr="008C2FCC">
              <w:rPr>
                <w:rFonts w:eastAsia="Times New Roman"/>
                <w:sz w:val="20"/>
                <w:szCs w:val="20"/>
                <w:lang w:val="kk-KZ" w:eastAsia="ru-RU"/>
              </w:rPr>
              <w:t xml:space="preserve">– </w:t>
            </w:r>
            <w:r w:rsidR="00411EFE" w:rsidRPr="008C2FCC">
              <w:rPr>
                <w:rFonts w:eastAsia="Times New Roman"/>
                <w:sz w:val="20"/>
                <w:szCs w:val="20"/>
                <w:lang w:val="kk-KZ" w:eastAsia="ru-RU"/>
              </w:rPr>
              <w:t>т.ғ.к., доцент</w:t>
            </w:r>
            <w:r w:rsidR="00411EFE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411EFE" w:rsidRPr="008C2FCC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  <w:r w:rsidR="002E168C" w:rsidRPr="008C2FCC">
              <w:rPr>
                <w:rFonts w:eastAsia="Times New Roman"/>
                <w:sz w:val="20"/>
                <w:szCs w:val="20"/>
                <w:lang w:val="kk-KZ" w:eastAsia="ru-RU"/>
              </w:rPr>
              <w:t>Куз</w:t>
            </w:r>
            <w:r w:rsidR="00411EFE">
              <w:rPr>
                <w:rFonts w:eastAsia="Times New Roman"/>
                <w:sz w:val="20"/>
                <w:szCs w:val="20"/>
                <w:lang w:val="kk-KZ" w:eastAsia="ru-RU"/>
              </w:rPr>
              <w:t>МТУ.</w:t>
            </w:r>
          </w:p>
          <w:p w14:paraId="046A3B94" w14:textId="7291ABA1" w:rsidR="009E4C0C" w:rsidRPr="005E6986" w:rsidRDefault="005E6986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5E6986">
              <w:rPr>
                <w:rFonts w:eastAsia="Times New Roman"/>
                <w:sz w:val="20"/>
                <w:szCs w:val="20"/>
                <w:lang w:val="kk-KZ" w:eastAsia="ru-RU"/>
              </w:rPr>
              <w:t>Алехин В.Н</w:t>
            </w:r>
            <w:r>
              <w:rPr>
                <w:rFonts w:eastAsia="Times New Roman"/>
                <w:sz w:val="20"/>
                <w:szCs w:val="20"/>
                <w:lang w:val="kk-KZ" w:eastAsia="ru-RU"/>
              </w:rPr>
              <w:t xml:space="preserve">. </w:t>
            </w:r>
            <w:r w:rsidR="00595CE7" w:rsidRPr="005E6986">
              <w:rPr>
                <w:rFonts w:eastAsia="Times New Roman"/>
                <w:sz w:val="20"/>
                <w:szCs w:val="20"/>
                <w:lang w:val="kk-KZ" w:eastAsia="ru-RU"/>
              </w:rPr>
              <w:t xml:space="preserve">– </w:t>
            </w:r>
            <w:r w:rsidR="00DC52A0" w:rsidRPr="008C2FCC">
              <w:rPr>
                <w:rFonts w:eastAsia="Times New Roman"/>
                <w:sz w:val="20"/>
                <w:szCs w:val="20"/>
                <w:lang w:val="kk-KZ" w:eastAsia="ru-RU"/>
              </w:rPr>
              <w:t>т.ғ.к., доцент</w:t>
            </w:r>
            <w:r w:rsidR="00DC52A0">
              <w:rPr>
                <w:rFonts w:eastAsia="Times New Roman"/>
                <w:sz w:val="20"/>
                <w:szCs w:val="20"/>
                <w:lang w:val="kk-KZ" w:eastAsia="ru-RU"/>
              </w:rPr>
              <w:t>, УрФУ</w:t>
            </w:r>
            <w:r w:rsidR="001B6B7D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6C56741D" w14:textId="0F6300A1" w:rsidR="00595CE7" w:rsidRPr="00C071D8" w:rsidRDefault="00EC145A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C071D8">
              <w:rPr>
                <w:rFonts w:eastAsia="Times New Roman"/>
                <w:sz w:val="20"/>
                <w:szCs w:val="20"/>
                <w:lang w:val="kk-KZ" w:eastAsia="ru-RU"/>
              </w:rPr>
              <w:t>Харламов И</w:t>
            </w:r>
            <w:r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  <w:r w:rsidRPr="00C071D8">
              <w:rPr>
                <w:rFonts w:eastAsia="Times New Roman"/>
                <w:sz w:val="20"/>
                <w:szCs w:val="20"/>
                <w:lang w:val="kk-KZ" w:eastAsia="ru-RU"/>
              </w:rPr>
              <w:t>В</w:t>
            </w:r>
            <w:r w:rsidR="00595CE7" w:rsidRPr="00C071D8">
              <w:rPr>
                <w:rFonts w:eastAsia="Times New Roman"/>
                <w:sz w:val="20"/>
                <w:szCs w:val="20"/>
                <w:lang w:val="kk-KZ" w:eastAsia="ru-RU"/>
              </w:rPr>
              <w:t xml:space="preserve">. – </w:t>
            </w:r>
            <w:r w:rsidR="00C071D8" w:rsidRPr="00965663">
              <w:rPr>
                <w:rFonts w:eastAsia="Times New Roman"/>
                <w:sz w:val="20"/>
                <w:szCs w:val="20"/>
                <w:lang w:val="kk-KZ" w:eastAsia="ru-RU"/>
              </w:rPr>
              <w:t>т.ғ.</w:t>
            </w:r>
            <w:r w:rsidR="00C071D8">
              <w:rPr>
                <w:rFonts w:eastAsia="Times New Roman"/>
                <w:sz w:val="20"/>
                <w:szCs w:val="20"/>
                <w:lang w:val="kk-KZ" w:eastAsia="ru-RU"/>
              </w:rPr>
              <w:t>к</w:t>
            </w:r>
            <w:r w:rsidR="00C071D8" w:rsidRPr="0096566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  <w:r w:rsidR="00C071D8" w:rsidRPr="00E14919">
              <w:rPr>
                <w:rFonts w:eastAsia="Times New Roman"/>
                <w:sz w:val="20"/>
                <w:szCs w:val="20"/>
                <w:lang w:val="kk-KZ" w:eastAsia="ru-RU"/>
              </w:rPr>
              <w:t>, профессор</w:t>
            </w:r>
            <w:r w:rsidR="00C071D8" w:rsidRPr="00C071D8">
              <w:rPr>
                <w:rFonts w:eastAsia="Times New Roman"/>
                <w:sz w:val="20"/>
                <w:szCs w:val="20"/>
                <w:lang w:val="kk-KZ" w:eastAsia="ru-RU"/>
              </w:rPr>
              <w:t xml:space="preserve"> </w:t>
            </w:r>
            <w:r w:rsidR="0054559D" w:rsidRPr="00C071D8">
              <w:rPr>
                <w:rFonts w:eastAsia="Times New Roman"/>
                <w:sz w:val="20"/>
                <w:szCs w:val="20"/>
                <w:lang w:val="kk-KZ" w:eastAsia="ru-RU"/>
              </w:rPr>
              <w:t>И.И. Ползунов атындағы А</w:t>
            </w:r>
            <w:r w:rsidR="00C90637">
              <w:rPr>
                <w:rFonts w:eastAsia="Times New Roman"/>
                <w:sz w:val="20"/>
                <w:szCs w:val="20"/>
                <w:lang w:val="kk-KZ" w:eastAsia="ru-RU"/>
              </w:rPr>
              <w:t>МТУ.</w:t>
            </w:r>
          </w:p>
          <w:p w14:paraId="4BB16941" w14:textId="13EB27B2" w:rsidR="00595CE7" w:rsidRPr="000A76DF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kk-KZ" w:eastAsia="ru-RU"/>
              </w:rPr>
            </w:pPr>
            <w:r w:rsidRPr="000A76DF">
              <w:rPr>
                <w:rFonts w:eastAsia="Times New Roman"/>
                <w:sz w:val="20"/>
                <w:szCs w:val="20"/>
                <w:lang w:val="kk-KZ" w:eastAsia="ru-RU"/>
              </w:rPr>
              <w:t>Дуйсенбаев И.Н. –</w:t>
            </w:r>
            <w:r w:rsidR="0054559D" w:rsidRPr="000A76DF">
              <w:rPr>
                <w:rFonts w:eastAsia="Times New Roman"/>
                <w:sz w:val="20"/>
                <w:szCs w:val="20"/>
                <w:lang w:val="kk-KZ" w:eastAsia="ru-RU"/>
              </w:rPr>
              <w:t xml:space="preserve">т.ғ.д., профессор, </w:t>
            </w:r>
            <w:r w:rsidR="000A76DF" w:rsidRPr="000A76DF">
              <w:rPr>
                <w:rFonts w:eastAsia="Times New Roman"/>
                <w:sz w:val="20"/>
                <w:szCs w:val="20"/>
                <w:lang w:val="kk-KZ" w:eastAsia="ru-RU"/>
              </w:rPr>
              <w:t>KazGASA.</w:t>
            </w:r>
          </w:p>
          <w:p w14:paraId="0FC95A92" w14:textId="3C51A126" w:rsidR="00595CE7" w:rsidRPr="004E4F13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Хомяков И.В. – </w:t>
            </w:r>
            <w:r w:rsidR="00DF2E17" w:rsidRPr="00DF2E17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="000A76DF" w:rsidRPr="000A76DF">
              <w:rPr>
                <w:rFonts w:eastAsia="Times New Roman"/>
                <w:sz w:val="20"/>
                <w:szCs w:val="20"/>
                <w:lang w:val="kk-KZ" w:eastAsia="ru-RU"/>
              </w:rPr>
              <w:t>KazGASA.</w:t>
            </w:r>
          </w:p>
          <w:p w14:paraId="3AA4489D" w14:textId="2E4A1BF7" w:rsidR="00595CE7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Беспаев Али Аббасович – </w:t>
            </w:r>
            <w:r w:rsidR="00D14B27" w:rsidRPr="00DF2E17">
              <w:rPr>
                <w:rFonts w:eastAsia="Times New Roman"/>
                <w:sz w:val="20"/>
                <w:szCs w:val="20"/>
                <w:lang w:eastAsia="ru-RU"/>
              </w:rPr>
              <w:t xml:space="preserve">ҚР ҰИА академигі, т.ғ.д., профессор </w:t>
            </w:r>
            <w:r w:rsidR="00DF2E17" w:rsidRPr="00DF2E17">
              <w:rPr>
                <w:rFonts w:eastAsia="Times New Roman"/>
                <w:sz w:val="20"/>
                <w:szCs w:val="20"/>
                <w:lang w:eastAsia="ru-RU"/>
              </w:rPr>
              <w:t>«Қаз</w:t>
            </w:r>
            <w:r w:rsidR="004B3383">
              <w:rPr>
                <w:rFonts w:eastAsia="Times New Roman"/>
                <w:sz w:val="20"/>
                <w:szCs w:val="20"/>
                <w:lang w:val="kk-KZ" w:eastAsia="ru-RU"/>
              </w:rPr>
              <w:t>ҚСҒ</w:t>
            </w:r>
            <w:r w:rsidR="006D0526">
              <w:rPr>
                <w:rFonts w:eastAsia="Times New Roman"/>
                <w:sz w:val="20"/>
                <w:szCs w:val="20"/>
                <w:lang w:val="kk-KZ" w:eastAsia="ru-RU"/>
              </w:rPr>
              <w:t>З</w:t>
            </w:r>
            <w:r w:rsidR="004B3383">
              <w:rPr>
                <w:rFonts w:eastAsia="Times New Roman"/>
                <w:sz w:val="20"/>
                <w:szCs w:val="20"/>
                <w:lang w:val="kk-KZ" w:eastAsia="ru-RU"/>
              </w:rPr>
              <w:t>И</w:t>
            </w:r>
            <w:r w:rsidR="00DF2E17" w:rsidRPr="00DF2E17">
              <w:rPr>
                <w:rFonts w:eastAsia="Times New Roman"/>
                <w:sz w:val="20"/>
                <w:szCs w:val="20"/>
                <w:lang w:eastAsia="ru-RU"/>
              </w:rPr>
              <w:t>» АҚ зертхана меңгерушісі</w:t>
            </w:r>
            <w:r w:rsidR="006D0526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74B0E84F" w14:textId="031DE77C" w:rsidR="00426F00" w:rsidRPr="004E4F13" w:rsidRDefault="00426F0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Тулеев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Т.Д. – </w:t>
            </w:r>
            <w:r w:rsidR="006D0526" w:rsidRPr="00C865D6">
              <w:rPr>
                <w:rFonts w:eastAsia="Times New Roman"/>
                <w:sz w:val="20"/>
                <w:szCs w:val="20"/>
                <w:lang w:eastAsia="ru-RU"/>
              </w:rPr>
              <w:t>т.ғ.к.</w:t>
            </w:r>
            <w:r w:rsidR="006D0526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6D0526" w:rsidRPr="00C865D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C865D6" w:rsidRPr="00C865D6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="006D0526" w:rsidRPr="00DF2E17">
              <w:rPr>
                <w:rFonts w:eastAsia="Times New Roman"/>
                <w:sz w:val="20"/>
                <w:szCs w:val="20"/>
                <w:lang w:eastAsia="ru-RU"/>
              </w:rPr>
              <w:t>Қаз</w:t>
            </w:r>
            <w:r w:rsidR="006D0526">
              <w:rPr>
                <w:rFonts w:eastAsia="Times New Roman"/>
                <w:sz w:val="20"/>
                <w:szCs w:val="20"/>
                <w:lang w:val="kk-KZ" w:eastAsia="ru-RU"/>
              </w:rPr>
              <w:t>ҚСҒЗИ</w:t>
            </w:r>
            <w:r w:rsidR="00C865D6" w:rsidRPr="00C865D6">
              <w:rPr>
                <w:rFonts w:eastAsia="Times New Roman"/>
                <w:sz w:val="20"/>
                <w:szCs w:val="20"/>
                <w:lang w:eastAsia="ru-RU"/>
              </w:rPr>
              <w:t>» АҚ зертхана меңгерушісі</w:t>
            </w:r>
            <w:r w:rsidR="009864D2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6C813F40" w14:textId="4EDD1EEC" w:rsidR="00595CE7" w:rsidRDefault="00595CE7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Шаяхметов С.Б. – </w:t>
            </w:r>
            <w:r w:rsidR="009864D2" w:rsidRPr="00C865D6">
              <w:rPr>
                <w:rFonts w:eastAsia="Times New Roman"/>
                <w:sz w:val="20"/>
                <w:szCs w:val="20"/>
                <w:lang w:eastAsia="ru-RU"/>
              </w:rPr>
              <w:t>т.ғ.д., профессор</w:t>
            </w:r>
            <w:r w:rsidR="009864D2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9864D2" w:rsidRPr="00C865D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C865D6" w:rsidRPr="00C865D6">
              <w:rPr>
                <w:rFonts w:eastAsia="Times New Roman"/>
                <w:sz w:val="20"/>
                <w:szCs w:val="20"/>
                <w:lang w:eastAsia="ru-RU"/>
              </w:rPr>
              <w:t>Қ.И. Сәтбаев атындағы ҚазҰТЗУ кафедра меңгерушісі</w:t>
            </w:r>
            <w:r w:rsidR="009864D2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7A4BE64A" w14:textId="716029D9" w:rsidR="00956011" w:rsidRPr="00595CE7" w:rsidRDefault="00956011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Панфилов Д.В. – </w:t>
            </w:r>
            <w:r w:rsidR="00A2133F" w:rsidRPr="008C2FCC">
              <w:rPr>
                <w:rFonts w:eastAsia="Times New Roman"/>
                <w:sz w:val="20"/>
                <w:szCs w:val="20"/>
                <w:lang w:val="kk-KZ" w:eastAsia="ru-RU"/>
              </w:rPr>
              <w:t>т.ғ.к., доцент</w:t>
            </w:r>
            <w:r w:rsidR="00A2133F">
              <w:rPr>
                <w:rFonts w:eastAsia="Times New Roman"/>
                <w:sz w:val="20"/>
                <w:szCs w:val="20"/>
                <w:lang w:val="kk-KZ" w:eastAsia="ru-RU"/>
              </w:rPr>
              <w:t xml:space="preserve">, </w:t>
            </w:r>
            <w:r w:rsidR="00530D6D" w:rsidRPr="00530D6D">
              <w:rPr>
                <w:rFonts w:eastAsia="Times New Roman"/>
                <w:sz w:val="20"/>
                <w:szCs w:val="20"/>
                <w:lang w:eastAsia="ru-RU"/>
              </w:rPr>
              <w:t>Воронеж мемлекеттік техникалық университетінің (ВГТУ) профессоры</w:t>
            </w:r>
            <w:r w:rsidR="00197CB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4CCE8F6E" w14:textId="54CA5C39" w:rsidR="00956011" w:rsidRDefault="00956011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Савин С.Н. – </w:t>
            </w:r>
            <w:r w:rsidR="00530D6D" w:rsidRPr="00530D6D">
              <w:rPr>
                <w:rFonts w:eastAsia="Times New Roman"/>
                <w:sz w:val="20"/>
                <w:szCs w:val="20"/>
                <w:lang w:eastAsia="ru-RU"/>
              </w:rPr>
              <w:t>т.ғ.д., профессор, Санкт-Петербург мемлекеттік сәулет-құрылыс университеті</w:t>
            </w:r>
            <w:r w:rsidR="00197CB3">
              <w:rPr>
                <w:rFonts w:eastAsia="Times New Roman"/>
                <w:sz w:val="20"/>
                <w:szCs w:val="20"/>
                <w:lang w:val="kk-KZ" w:eastAsia="ru-RU"/>
              </w:rPr>
              <w:t>.</w:t>
            </w:r>
          </w:p>
          <w:p w14:paraId="557E22DF" w14:textId="28A05CE6" w:rsidR="007E7960" w:rsidRPr="008367E0" w:rsidRDefault="008367E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 xml:space="preserve">Абсеметов В.Э. – </w:t>
            </w:r>
            <w:r w:rsidR="00197CB3" w:rsidRPr="008F7B23">
              <w:rPr>
                <w:rFonts w:eastAsia="Times New Roman"/>
                <w:sz w:val="20"/>
                <w:szCs w:val="20"/>
                <w:lang w:eastAsia="ru-RU"/>
              </w:rPr>
              <w:t>т.ғ.д., профессор</w:t>
            </w:r>
            <w:r w:rsidR="00197CB3">
              <w:rPr>
                <w:rFonts w:eastAsia="Times New Roman"/>
                <w:sz w:val="20"/>
                <w:szCs w:val="20"/>
                <w:lang w:val="kk-KZ" w:eastAsia="ru-RU"/>
              </w:rPr>
              <w:t>,</w:t>
            </w:r>
            <w:r w:rsidR="00197CB3" w:rsidRPr="008F7B2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F7B23" w:rsidRPr="008F7B23">
              <w:rPr>
                <w:rFonts w:eastAsia="Times New Roman"/>
                <w:sz w:val="20"/>
                <w:szCs w:val="20"/>
                <w:lang w:eastAsia="ru-RU"/>
              </w:rPr>
              <w:t>В.Г. Шухов атындағы Белгород мемлекеттік технологиялық университеті (БГТУ)</w:t>
            </w:r>
            <w:r w:rsidR="00197CB3" w:rsidRPr="00E949E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50DDA5AC" w14:textId="6A5854B6" w:rsidR="00FC7CD1" w:rsidRPr="00E949E8" w:rsidRDefault="008367E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 xml:space="preserve">Соловьев В.И. – </w:t>
            </w:r>
            <w:r w:rsidR="008F7B23" w:rsidRPr="008F7B23">
              <w:rPr>
                <w:rFonts w:eastAsia="Times New Roman"/>
                <w:sz w:val="20"/>
                <w:szCs w:val="20"/>
                <w:lang w:eastAsia="ru-RU"/>
              </w:rPr>
              <w:t>ҚР ҰИА академигі, т.ғ.д., профессор</w:t>
            </w:r>
            <w:r w:rsidR="00197CB3" w:rsidRPr="00E949E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0641A1CA" w14:textId="6B3DE19F" w:rsidR="008367E0" w:rsidRPr="00E949E8" w:rsidRDefault="008367E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949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Клюев А.В. – </w:t>
            </w:r>
            <w:r w:rsidR="00062C55" w:rsidRPr="00E949E8">
              <w:rPr>
                <w:rFonts w:eastAsia="Times New Roman"/>
                <w:sz w:val="20"/>
                <w:szCs w:val="20"/>
                <w:lang w:eastAsia="ru-RU"/>
              </w:rPr>
              <w:t>т.ғ.к., доцент,</w:t>
            </w:r>
            <w:r w:rsidRPr="00E949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062C55" w:rsidRPr="008F7B23">
              <w:rPr>
                <w:rFonts w:eastAsia="Times New Roman"/>
                <w:sz w:val="20"/>
                <w:szCs w:val="20"/>
                <w:lang w:eastAsia="ru-RU"/>
              </w:rPr>
              <w:t>В.Г. Шухов атындағы Белгород мемлекеттік технологиялық университеті</w:t>
            </w:r>
            <w:r w:rsidR="00062C55" w:rsidRPr="00E949E8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0E51AB45" w14:textId="4D8FB80A" w:rsidR="008367E0" w:rsidRPr="00E949E8" w:rsidRDefault="008367E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 xml:space="preserve">Ткач Е.В. – д.т.н., проф., </w:t>
            </w:r>
            <w:r w:rsidR="00E91801" w:rsidRPr="00E949E8">
              <w:rPr>
                <w:rFonts w:eastAsia="Times New Roman"/>
                <w:sz w:val="20"/>
                <w:szCs w:val="20"/>
                <w:lang w:eastAsia="ru-RU"/>
              </w:rPr>
              <w:t>ҰЗУ ММ</w:t>
            </w:r>
            <w:r w:rsidR="00A86460" w:rsidRPr="00E949E8">
              <w:rPr>
                <w:rFonts w:eastAsia="Times New Roman"/>
                <w:sz w:val="20"/>
                <w:szCs w:val="20"/>
                <w:lang w:eastAsia="ru-RU"/>
              </w:rPr>
              <w:t>ҚУ</w:t>
            </w:r>
            <w:r w:rsidRPr="008367E0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0F070B0C" w14:textId="77777777" w:rsidR="00E949E8" w:rsidRPr="00E949E8" w:rsidRDefault="00E949E8" w:rsidP="00672BDE">
            <w:pPr>
              <w:pStyle w:val="a8"/>
              <w:numPr>
                <w:ilvl w:val="0"/>
                <w:numId w:val="5"/>
              </w:numPr>
              <w:tabs>
                <w:tab w:val="num" w:pos="720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val="en-US" w:eastAsia="ru-RU"/>
              </w:rPr>
              <w:t xml:space="preserve">Martin Fischer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89172C">
              <w:rPr>
                <w:rFonts w:eastAsia="Times New Roman"/>
                <w:sz w:val="20"/>
                <w:szCs w:val="20"/>
                <w:lang w:val="en-US" w:eastAsia="ru-RU"/>
              </w:rPr>
              <w:t xml:space="preserve">. (Constr. Eng. &amp; Management), Dept. of Civil &amp; Environ. Eng., Stanford Univ. </w:t>
            </w:r>
            <w:r w:rsidRPr="00E949E8">
              <w:rPr>
                <w:rFonts w:eastAsia="Times New Roman"/>
                <w:sz w:val="20"/>
                <w:szCs w:val="20"/>
                <w:lang w:eastAsia="ru-RU"/>
              </w:rPr>
              <w:t xml:space="preserve">(USA) </w:t>
            </w:r>
          </w:p>
          <w:p w14:paraId="77A54307" w14:textId="77777777" w:rsidR="006E18C8" w:rsidRPr="00750EDC" w:rsidRDefault="00EB4730" w:rsidP="00672BDE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1A06">
              <w:rPr>
                <w:rFonts w:eastAsia="Times New Roman"/>
                <w:sz w:val="20"/>
                <w:szCs w:val="20"/>
                <w:lang w:val="en-US" w:eastAsia="ru-RU"/>
              </w:rPr>
              <w:t xml:space="preserve">Lu Xinzheng – </w:t>
            </w:r>
            <w:r w:rsidRPr="00EB4730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B01A06">
              <w:rPr>
                <w:rFonts w:eastAsia="Times New Roman"/>
                <w:sz w:val="20"/>
                <w:szCs w:val="20"/>
                <w:lang w:val="en-US" w:eastAsia="ru-RU"/>
              </w:rPr>
              <w:t xml:space="preserve">., PhD, Dept. of Civil Eng., Tsinghua Univ. </w:t>
            </w: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>(China)</w:t>
            </w:r>
          </w:p>
          <w:p w14:paraId="00020312" w14:textId="77777777" w:rsidR="00750EDC" w:rsidRPr="00EB4730" w:rsidRDefault="00750EDC" w:rsidP="00750EDC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B4730">
              <w:rPr>
                <w:rFonts w:eastAsia="Times New Roman"/>
                <w:sz w:val="20"/>
                <w:szCs w:val="20"/>
                <w:lang w:val="en-US" w:eastAsia="ru-RU"/>
              </w:rPr>
              <w:t xml:space="preserve">Wang Yuanqing – </w:t>
            </w: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>проф</w:t>
            </w:r>
            <w:r w:rsidRPr="00EB4730">
              <w:rPr>
                <w:rFonts w:eastAsia="Times New Roman"/>
                <w:sz w:val="20"/>
                <w:szCs w:val="20"/>
                <w:lang w:val="en-US" w:eastAsia="ru-RU"/>
              </w:rPr>
              <w:t xml:space="preserve">., School of Civil Eng., Tsinghua Univ. (China) </w:t>
            </w:r>
          </w:p>
          <w:p w14:paraId="0242A412" w14:textId="77777777" w:rsidR="00885D34" w:rsidRPr="00750EDC" w:rsidRDefault="00885D34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>Zhou Xuhong –PhD, Chinese Acad. of Eng., School of Civil Eng., Chongqing Univ. (China)</w:t>
            </w:r>
          </w:p>
          <w:p w14:paraId="519D0075" w14:textId="77777777" w:rsidR="00885D34" w:rsidRPr="00750EDC" w:rsidRDefault="00885D34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Hu Jiang Yong – проф., Dept. of Civil &amp; Environ. Eng., National Univ. of Singapore </w:t>
            </w:r>
          </w:p>
          <w:p w14:paraId="13E9E93E" w14:textId="0722D010" w:rsidR="00750EDC" w:rsidRPr="00EB4730" w:rsidRDefault="00750EDC" w:rsidP="00750EDC">
            <w:pPr>
              <w:pStyle w:val="a8"/>
              <w:spacing w:before="100" w:beforeAutospacing="1" w:after="100" w:afterAutospacing="1"/>
              <w:ind w:left="314" w:right="-11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113" w:type="dxa"/>
          </w:tcPr>
          <w:p w14:paraId="50F8F5C7" w14:textId="77777777" w:rsidR="00595CE7" w:rsidRPr="00750ED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Christina Aneg – проф., Inst. of Structural Eng., Graz Univ. of Technology (Austria)</w:t>
            </w:r>
          </w:p>
          <w:p w14:paraId="79F9A3EA" w14:textId="747DBB85" w:rsidR="00595CE7" w:rsidRPr="00750ED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Mike Schlaich – проф., Chair of Conceptual &amp; Structural Design, TU Berlin (Germany) </w:t>
            </w:r>
          </w:p>
          <w:p w14:paraId="791232ED" w14:textId="168FCC70" w:rsidR="00595CE7" w:rsidRPr="00750ED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 xml:space="preserve">Christian Louter – проф., Fac. of Civil Eng. &amp; Geosci., Delft Univ. of Technology (Netherlands) </w:t>
            </w:r>
          </w:p>
          <w:p w14:paraId="4A38B618" w14:textId="03B7EE37" w:rsidR="00595CE7" w:rsidRPr="00750ED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Jean-Michel Mechling – проф., Structural Eng. Dept., INSA Strasbourg (France) </w:t>
            </w:r>
          </w:p>
          <w:p w14:paraId="56AB1926" w14:textId="77777777" w:rsidR="00956011" w:rsidRPr="00750EDC" w:rsidRDefault="00956011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Shin Eui-Cheol – Ph.D., проф., Incheon National University (Южная Корея) </w:t>
            </w:r>
          </w:p>
          <w:p w14:paraId="364CCBBE" w14:textId="77777777" w:rsidR="00956011" w:rsidRPr="00750EDC" w:rsidRDefault="00956011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Carlo Pellegrino – проф., Dept. of Civil, Environ. &amp; Archit. Eng., Univ. of Padua (Italy) </w:t>
            </w:r>
          </w:p>
          <w:p w14:paraId="2F9B3E76" w14:textId="77777777" w:rsidR="00C75FE8" w:rsidRPr="00750EDC" w:rsidRDefault="00C75FE8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 xml:space="preserve">Chang Der-Wen, Ph.D. – проф., Department of Civil Engineering, Tamkang University (Taiwan) </w:t>
            </w:r>
          </w:p>
          <w:p w14:paraId="5265F00E" w14:textId="5BCBD2EB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Гранев В.В. – </w:t>
            </w:r>
            <w:r w:rsidR="007609EC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7609EC" w:rsidRPr="0089172C">
              <w:rPr>
                <w:rFonts w:eastAsia="Times New Roman"/>
                <w:sz w:val="20"/>
                <w:szCs w:val="20"/>
                <w:lang w:eastAsia="ru-RU"/>
              </w:rPr>
              <w:t>Қ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«ЦНИИПромзданий»</w:t>
            </w:r>
            <w:r w:rsidR="007609EC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диреторы</w:t>
            </w:r>
            <w:r w:rsidR="00E609D3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BB72CD1" w14:textId="65CCB927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Канешов Б.Б. – «</w:t>
            </w:r>
            <w:r w:rsidR="001410B5" w:rsidRPr="0089172C">
              <w:rPr>
                <w:rFonts w:eastAsia="Times New Roman"/>
                <w:sz w:val="20"/>
                <w:szCs w:val="20"/>
                <w:lang w:eastAsia="ru-RU"/>
              </w:rPr>
              <w:t>ҚазжолҒЗИ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» </w:t>
            </w:r>
            <w:r w:rsidR="001410B5" w:rsidRPr="0089172C">
              <w:rPr>
                <w:rFonts w:eastAsia="Times New Roman"/>
                <w:sz w:val="20"/>
                <w:szCs w:val="20"/>
                <w:lang w:eastAsia="ru-RU"/>
              </w:rPr>
              <w:t>АҚ президенті.</w:t>
            </w:r>
          </w:p>
          <w:p w14:paraId="53A7BB94" w14:textId="0CAC19C4" w:rsidR="00E609D3" w:rsidRPr="0089172C" w:rsidRDefault="00E609D3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Молдамуратов Ж.Н. – </w:t>
            </w:r>
            <w:r w:rsidR="00675947" w:rsidRPr="00750EDC">
              <w:rPr>
                <w:rFonts w:eastAsia="Times New Roman"/>
                <w:sz w:val="20"/>
                <w:szCs w:val="20"/>
                <w:lang w:val="en-US" w:eastAsia="ru-RU"/>
              </w:rPr>
              <w:t>PhD</w:t>
            </w:r>
            <w:r w:rsidR="0067594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, қауымдастырылған профессор, </w:t>
            </w:r>
            <w:r w:rsidR="00EC265A" w:rsidRPr="00750EDC">
              <w:rPr>
                <w:rFonts w:eastAsia="Times New Roman"/>
                <w:sz w:val="20"/>
                <w:szCs w:val="20"/>
                <w:lang w:val="en-US" w:eastAsia="ru-RU"/>
              </w:rPr>
              <w:t>KazGASA </w:t>
            </w:r>
            <w:r w:rsidR="00EC265A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ғылым және инновациялар жөніндегі проректоры.</w:t>
            </w:r>
          </w:p>
          <w:p w14:paraId="69898B85" w14:textId="20139016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Абаканов М.С. – </w:t>
            </w:r>
            <w:r w:rsidR="00876E6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Евразия СЕЙСМО Ассоциациясының (ЕАСА) вице-президенті. </w:t>
            </w:r>
          </w:p>
          <w:p w14:paraId="76F439E4" w14:textId="01E8942E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Мирсаяпов И.Т. – </w:t>
            </w:r>
            <w:r w:rsidR="008004C8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="008004C8" w:rsidRPr="0089172C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0D6878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СҚУ </w:t>
            </w:r>
            <w:r w:rsidR="00E609D3" w:rsidRPr="0089172C">
              <w:rPr>
                <w:rFonts w:eastAsia="Times New Roman"/>
                <w:sz w:val="20"/>
                <w:szCs w:val="20"/>
                <w:lang w:eastAsia="ru-RU"/>
              </w:rPr>
              <w:t>(Казань)</w:t>
            </w:r>
            <w:r w:rsidR="000D6878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550DE942" w14:textId="2AA10C75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Конусбаев А.Б. – </w:t>
            </w:r>
            <w:r w:rsidR="00B6521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т.ғ.к., профессор, </w:t>
            </w: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t>KAZGOR</w:t>
            </w:r>
            <w:r w:rsidR="00867BB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Ғылым және нормативтер жөніндегі вице-президент</w:t>
            </w:r>
            <w:r w:rsidR="00AF2204" w:rsidRPr="0089172C">
              <w:rPr>
                <w:rFonts w:eastAsia="Times New Roman"/>
                <w:sz w:val="20"/>
                <w:szCs w:val="20"/>
                <w:lang w:eastAsia="ru-RU"/>
              </w:rPr>
              <w:t>і</w:t>
            </w:r>
            <w:r w:rsidR="00B65217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9E4FE53" w14:textId="318D125E" w:rsidR="00C75FE8" w:rsidRPr="0089172C" w:rsidRDefault="00C75FE8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Кудайбергенов Н. – </w:t>
            </w:r>
            <w:r w:rsidR="00AF2204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="00E609D3" w:rsidRPr="0089172C">
              <w:rPr>
                <w:rFonts w:eastAsia="Times New Roman"/>
                <w:sz w:val="20"/>
                <w:szCs w:val="20"/>
                <w:lang w:eastAsia="ru-RU"/>
              </w:rPr>
              <w:t>Л.Н. Гумилёв</w:t>
            </w:r>
            <w:r w:rsidR="00AF2204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атындағы </w:t>
            </w:r>
            <w:r w:rsidR="0054134F" w:rsidRPr="0089172C">
              <w:rPr>
                <w:rFonts w:eastAsia="Times New Roman"/>
                <w:sz w:val="20"/>
                <w:szCs w:val="20"/>
                <w:lang w:eastAsia="ru-RU"/>
              </w:rPr>
              <w:t>ЕҰУ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1BA69B6" w14:textId="441B4238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Колесников А.В. –</w:t>
            </w:r>
            <w:r w:rsidR="00D2052E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«Лира</w:t>
            </w:r>
            <w:r w:rsidR="00E40695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Софт» </w:t>
            </w:r>
            <w:r w:rsidR="005F3452" w:rsidRPr="0089172C">
              <w:rPr>
                <w:rFonts w:eastAsia="Times New Roman"/>
                <w:sz w:val="20"/>
                <w:szCs w:val="20"/>
                <w:lang w:eastAsia="ru-RU"/>
              </w:rPr>
              <w:t>ЖШС д</w:t>
            </w:r>
            <w:r w:rsidR="00D2052E" w:rsidRPr="0089172C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="005F3452" w:rsidRPr="0089172C">
              <w:rPr>
                <w:rFonts w:eastAsia="Times New Roman"/>
                <w:sz w:val="20"/>
                <w:szCs w:val="20"/>
                <w:lang w:eastAsia="ru-RU"/>
              </w:rPr>
              <w:t>ректоры.</w:t>
            </w:r>
          </w:p>
          <w:p w14:paraId="4932DBC3" w14:textId="05427224" w:rsidR="00D2052E" w:rsidRPr="0089172C" w:rsidRDefault="00D2052E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Жаманкулов М.Ж. </w:t>
            </w:r>
            <w:r w:rsidR="000B27CE" w:rsidRPr="0089172C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0B27CE" w:rsidRPr="0089172C">
              <w:rPr>
                <w:rFonts w:eastAsia="Times New Roman"/>
                <w:sz w:val="20"/>
                <w:szCs w:val="20"/>
                <w:lang w:eastAsia="ru-RU"/>
              </w:rPr>
              <w:t>ҚР Ұлттық жобалаушылар қауымдастығы</w:t>
            </w:r>
            <w:r w:rsidR="00647E14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ның </w:t>
            </w:r>
            <w:r w:rsidR="000B27CE" w:rsidRPr="0089172C">
              <w:rPr>
                <w:rFonts w:eastAsia="Times New Roman"/>
                <w:sz w:val="20"/>
                <w:szCs w:val="20"/>
                <w:lang w:eastAsia="ru-RU"/>
              </w:rPr>
              <w:t>през</w:t>
            </w:r>
            <w:r w:rsidR="00AF723C" w:rsidRPr="0089172C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="000B27CE" w:rsidRPr="0089172C">
              <w:rPr>
                <w:rFonts w:eastAsia="Times New Roman"/>
                <w:sz w:val="20"/>
                <w:szCs w:val="20"/>
                <w:lang w:eastAsia="ru-RU"/>
              </w:rPr>
              <w:t>денті.</w:t>
            </w:r>
          </w:p>
          <w:p w14:paraId="65301BBB" w14:textId="61217A16" w:rsidR="008C139D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Бисарова М.А. – </w:t>
            </w:r>
            <w:r w:rsidR="008C139D" w:rsidRPr="0089172C">
              <w:rPr>
                <w:rFonts w:eastAsia="Times New Roman"/>
                <w:sz w:val="20"/>
                <w:szCs w:val="20"/>
                <w:lang w:eastAsia="ru-RU"/>
              </w:rPr>
              <w:t>"Қазақстан жобалаушыларының Республикалық одағы" өзін-өзі реттейтін ұйым" төрағасы</w:t>
            </w:r>
            <w:r w:rsidR="00647E14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7A4F8422" w14:textId="17572E59" w:rsidR="008367E0" w:rsidRPr="0089172C" w:rsidRDefault="008367E0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Баженов А.Ш. – </w:t>
            </w:r>
            <w:r w:rsidR="00647E14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КазКЖДИ </w:t>
            </w:r>
            <w:r w:rsidR="00761451" w:rsidRPr="0089172C">
              <w:rPr>
                <w:rFonts w:eastAsia="Times New Roman"/>
                <w:sz w:val="20"/>
                <w:szCs w:val="20"/>
                <w:lang w:eastAsia="ru-RU"/>
              </w:rPr>
              <w:t>бас ғылыми қызметкері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2DDAEC7A" w14:textId="03EA7A64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Абаканов Т.Д. – </w:t>
            </w:r>
            <w:r w:rsidR="00EC7890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ХИА академигі.</w:t>
            </w:r>
          </w:p>
          <w:p w14:paraId="376E3220" w14:textId="1088A0AB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Шахнович А.Ю. – </w:t>
            </w:r>
            <w:r w:rsidR="00712D55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т.ғ.к., доцент, </w:t>
            </w:r>
            <w:r w:rsidR="00BD26E2" w:rsidRPr="0089172C">
              <w:rPr>
                <w:rFonts w:eastAsia="Times New Roman"/>
                <w:sz w:val="20"/>
                <w:szCs w:val="20"/>
                <w:lang w:eastAsia="ru-RU"/>
              </w:rPr>
              <w:t>"ҚазҚСҒЗИ" АҚ дамыту және цифрландыру жөніндегі басқарушы директоры.</w:t>
            </w:r>
          </w:p>
          <w:p w14:paraId="1985C7C0" w14:textId="2877CC84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Адишев В.В. – </w:t>
            </w:r>
            <w:r w:rsidR="00BD26E2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Новосибирь мемлекеттік сәулет-құрылыс университеті.</w:t>
            </w:r>
          </w:p>
          <w:p w14:paraId="108DB2C5" w14:textId="38DDB45E" w:rsidR="00956011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Зенин С.А. – </w:t>
            </w:r>
            <w:r w:rsidR="002C13C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А.А. Гвоздева</w:t>
            </w:r>
            <w:r w:rsidR="00CD2D4D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2C13C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ҒЗИЖБ институты </w:t>
            </w:r>
            <w:r w:rsidR="000D4152" w:rsidRPr="0089172C">
              <w:rPr>
                <w:rFonts w:eastAsia="Times New Roman"/>
                <w:sz w:val="20"/>
                <w:szCs w:val="20"/>
                <w:lang w:eastAsia="ru-RU"/>
              </w:rPr>
              <w:t>зертхана меңгерушісі.</w:t>
            </w:r>
          </w:p>
          <w:p w14:paraId="7CDB3638" w14:textId="1AA93694" w:rsidR="00426F00" w:rsidRPr="0089172C" w:rsidRDefault="00426F00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Монтаев С.А. – </w:t>
            </w:r>
            <w:r w:rsidR="006725EF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Жәңгір хан атындағы Батыс Қазақстан аграрлық-техникалық университетінің индустриялық-технологиялық институтының директоры.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42932ED7" w14:textId="25B53F23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Елеусинова А.Е. – </w:t>
            </w:r>
            <w:r w:rsidR="005A163F" w:rsidRPr="0089172C">
              <w:rPr>
                <w:rFonts w:eastAsia="Times New Roman"/>
                <w:sz w:val="20"/>
                <w:szCs w:val="20"/>
                <w:lang w:eastAsia="ru-RU"/>
              </w:rPr>
              <w:t>т.ғ.к., доцент, Л.Н. Гумилёв атындағы ЕҰУ.</w:t>
            </w:r>
          </w:p>
          <w:p w14:paraId="2378CE17" w14:textId="50EE83B7" w:rsidR="00595CE7" w:rsidRPr="0089172C" w:rsidRDefault="00595CE7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Аруова Л.Б. – </w:t>
            </w:r>
            <w:r w:rsidR="005A163F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Л.Н. Гумилёв атындағы ЕҰУ.</w:t>
            </w:r>
          </w:p>
          <w:p w14:paraId="77435C89" w14:textId="5FF87A78" w:rsidR="009E4C0C" w:rsidRPr="0089172C" w:rsidRDefault="009E4C0C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Джалаиров А. – </w:t>
            </w:r>
            <w:r w:rsidR="0042025A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М.Тынышбаев атындағы Қазақ көлік және коммуникациялар академиясы</w:t>
            </w:r>
            <w:r w:rsidR="00714BF6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0EF0E61C" w14:textId="1B2BC02F" w:rsidR="00956011" w:rsidRPr="0089172C" w:rsidRDefault="00AB0B84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Попов В.Н. – </w:t>
            </w:r>
            <w:r w:rsidR="00714BF6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«К</w:t>
            </w:r>
            <w:r w:rsidR="00BA2B1F" w:rsidRPr="0089172C">
              <w:rPr>
                <w:rFonts w:eastAsia="Times New Roman"/>
                <w:sz w:val="20"/>
                <w:szCs w:val="20"/>
                <w:lang w:eastAsia="ru-RU"/>
              </w:rPr>
              <w:t>араганда ГИИЗ и К*»</w:t>
            </w:r>
            <w:r w:rsidR="00714BF6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ЖШС директоры.</w:t>
            </w:r>
          </w:p>
          <w:p w14:paraId="4EAE6BE4" w14:textId="071E1312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Панасенко Ю.В. –</w:t>
            </w:r>
            <w:r w:rsidR="00080EAA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BA2B1F" w:rsidRPr="0089172C">
              <w:rPr>
                <w:rFonts w:eastAsia="Times New Roman"/>
                <w:sz w:val="20"/>
                <w:szCs w:val="20"/>
                <w:lang w:eastAsia="ru-RU"/>
              </w:rPr>
              <w:t>В.А. Кучеренко</w:t>
            </w:r>
            <w:r w:rsidR="00080EAA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атындағы институттың профессоры</w:t>
            </w:r>
            <w:r w:rsidR="00BA2B1F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9FE49CC" w14:textId="420AB13E" w:rsidR="004C2066" w:rsidRPr="0089172C" w:rsidRDefault="000E6031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Чернавин В.Ю. – </w:t>
            </w:r>
            <w:r w:rsidR="00AF70DB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т.ғ.к., доцент, </w: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begin"/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HYPERLINK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 xml:space="preserve"> "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https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://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www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.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ektu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.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kz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/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media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/420737/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chernavin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.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pdf</w:instrText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instrText>"</w:instrText>
            </w:r>
            <w:r w:rsidR="004C2066"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separate"/>
            </w:r>
            <w:r w:rsidR="004C2066" w:rsidRPr="0089172C">
              <w:rPr>
                <w:rFonts w:eastAsia="Times New Roman"/>
                <w:sz w:val="20"/>
                <w:szCs w:val="20"/>
                <w:lang w:eastAsia="ru-RU"/>
              </w:rPr>
              <w:t>Д. Серікбаев атындағы Шығыс Қазақстан техникалық университеті</w:t>
            </w:r>
            <w:r w:rsidR="00AF70DB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6BEDC6C6" w14:textId="34CF08FD" w:rsidR="003F13CC" w:rsidRPr="0089172C" w:rsidRDefault="004C2066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end"/>
            </w:r>
            <w:r w:rsidR="003F13CC" w:rsidRPr="0089172C">
              <w:rPr>
                <w:rFonts w:eastAsia="Times New Roman"/>
                <w:sz w:val="20"/>
                <w:szCs w:val="20"/>
                <w:lang w:eastAsia="ru-RU"/>
              </w:rPr>
              <w:t>Филатов А.В. –</w:t>
            </w:r>
            <w:r w:rsidR="00B43B34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т.ғ.д., профессор, ҚарИУ.</w:t>
            </w:r>
          </w:p>
          <w:p w14:paraId="7331FFF3" w14:textId="39C4BDD8" w:rsidR="00575C22" w:rsidRPr="0089172C" w:rsidRDefault="00160E25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Еримбетов Б.Т.</w:t>
            </w:r>
            <w:r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A2B1F">
              <w:rPr>
                <w:rFonts w:eastAsia="Times New Roman"/>
                <w:sz w:val="20"/>
                <w:szCs w:val="20"/>
                <w:lang w:eastAsia="ru-RU"/>
              </w:rPr>
              <w:t>т.</w:t>
            </w:r>
            <w:r>
              <w:rPr>
                <w:rFonts w:eastAsia="Times New Roman"/>
                <w:sz w:val="20"/>
                <w:szCs w:val="20"/>
                <w:lang w:val="kk-KZ" w:eastAsia="ru-RU"/>
              </w:rPr>
              <w:t>ғ</w:t>
            </w:r>
            <w:r w:rsidR="00F45A1B">
              <w:rPr>
                <w:rFonts w:eastAsia="Times New Roman"/>
                <w:sz w:val="20"/>
                <w:szCs w:val="20"/>
                <w:lang w:val="kk-KZ" w:eastAsia="ru-RU"/>
              </w:rPr>
              <w:t>.к</w:t>
            </w:r>
            <w:r w:rsidR="00757876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., профессор, </w: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begin"/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HYPERLINK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 xml:space="preserve"> "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https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>://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auezov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>.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edu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>.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kz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>/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instrText>rus</w:instrText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instrText>"</w:instrText>
            </w:r>
            <w:r w:rsidR="00575C22"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separate"/>
            </w:r>
            <w:r w:rsidR="00575C22" w:rsidRPr="0089172C">
              <w:rPr>
                <w:rFonts w:eastAsia="Times New Roman"/>
                <w:sz w:val="20"/>
                <w:szCs w:val="20"/>
                <w:lang w:eastAsia="ru-RU"/>
              </w:rPr>
              <w:t>Мұхтар Әуезов атындағы Оңтүстік Қазақстан университеті.</w:t>
            </w:r>
          </w:p>
          <w:p w14:paraId="223C36B8" w14:textId="1E55CFCE" w:rsidR="00BA2B1F" w:rsidRPr="0089172C" w:rsidRDefault="00575C22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50EDC">
              <w:rPr>
                <w:rFonts w:eastAsia="Times New Roman"/>
                <w:sz w:val="20"/>
                <w:szCs w:val="20"/>
                <w:lang w:val="en-US" w:eastAsia="ru-RU"/>
              </w:rPr>
              <w:fldChar w:fldCharType="end"/>
            </w:r>
            <w:r w:rsidR="00BA2B1F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Бесимбаев Е.Т. –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="006262DE" w:rsidRPr="0089172C">
              <w:rPr>
                <w:rFonts w:eastAsia="Times New Roman"/>
                <w:sz w:val="20"/>
                <w:szCs w:val="20"/>
                <w:lang w:eastAsia="ru-RU"/>
              </w:rPr>
              <w:t>Қ.И. Сәтпаев атындағы ҚазҰЗТУ</w:t>
            </w:r>
            <w:r w:rsidR="00BA2B1F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379FB4E" w14:textId="30CF6225" w:rsidR="008A01C2" w:rsidRPr="0089172C" w:rsidRDefault="008A01C2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Сахи Д.М. – </w:t>
            </w:r>
            <w:r w:rsidR="00572343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т.ғ.д., профессор, </w:t>
            </w:r>
            <w:r w:rsidR="004215B5" w:rsidRPr="0089172C">
              <w:rPr>
                <w:rFonts w:eastAsia="Times New Roman"/>
                <w:sz w:val="20"/>
                <w:szCs w:val="20"/>
                <w:lang w:eastAsia="ru-RU"/>
              </w:rPr>
              <w:t>С.Сейфуллин атындағы Қазақ агротехникалық зерттеу университеті.</w:t>
            </w:r>
          </w:p>
          <w:p w14:paraId="426AF5A8" w14:textId="77777777" w:rsidR="004215B5" w:rsidRPr="0089172C" w:rsidRDefault="00F96106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Ахмедиев С.К. – </w:t>
            </w:r>
            <w:r w:rsidR="004215B5" w:rsidRPr="0089172C">
              <w:rPr>
                <w:rFonts w:eastAsia="Times New Roman"/>
                <w:sz w:val="20"/>
                <w:szCs w:val="20"/>
                <w:lang w:eastAsia="ru-RU"/>
              </w:rPr>
              <w:t>т.ғ.к., профессор, КазКЖДИ бас ғылыми қызметкері.</w:t>
            </w:r>
          </w:p>
          <w:p w14:paraId="3BA8615C" w14:textId="509BA978" w:rsidR="00CD2D4D" w:rsidRPr="0089172C" w:rsidRDefault="00CD2D4D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Кадыров Е.С. – </w:t>
            </w:r>
            <w:r w:rsidR="00674166" w:rsidRPr="0089172C">
              <w:rPr>
                <w:rFonts w:eastAsia="Times New Roman"/>
                <w:sz w:val="20"/>
                <w:szCs w:val="20"/>
                <w:lang w:eastAsia="ru-RU"/>
              </w:rPr>
              <w:t>т.ғ.д., профессор, Ә. Сағынов атындағы ҚарТУ.</w:t>
            </w:r>
          </w:p>
          <w:p w14:paraId="6DBC59A4" w14:textId="77777777" w:rsidR="009E70DF" w:rsidRPr="00885D34" w:rsidRDefault="00F96106" w:rsidP="00750EDC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Жакулин А.С. – </w:t>
            </w:r>
            <w:r w:rsidR="009E70DF" w:rsidRPr="0089172C">
              <w:rPr>
                <w:rFonts w:eastAsia="Times New Roman"/>
                <w:sz w:val="20"/>
                <w:szCs w:val="20"/>
                <w:lang w:eastAsia="ru-RU"/>
              </w:rPr>
              <w:t>т.ғ.к., доцент, Ә. Сағынов атындағы ҚарТУ.</w:t>
            </w:r>
          </w:p>
          <w:p w14:paraId="0478E95F" w14:textId="77777777" w:rsidR="00885D34" w:rsidRDefault="00885D34" w:rsidP="00885D34">
            <w:pPr>
              <w:pStyle w:val="a8"/>
              <w:numPr>
                <w:ilvl w:val="0"/>
                <w:numId w:val="5"/>
              </w:numPr>
              <w:tabs>
                <w:tab w:val="clear" w:pos="3054"/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Оразалы Е.Е. – </w:t>
            </w:r>
            <w:r w:rsidRPr="00885D34">
              <w:rPr>
                <w:rFonts w:eastAsia="Times New Roman"/>
                <w:sz w:val="20"/>
                <w:szCs w:val="20"/>
                <w:lang w:eastAsia="ru-RU"/>
              </w:rPr>
              <w:t>к.т.н., проф. каф., КарТУ им. А. Сагинова</w:t>
            </w:r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D9D949D" w14:textId="61C45677" w:rsidR="00885D34" w:rsidRPr="003C0C60" w:rsidRDefault="00885D34" w:rsidP="00885D34">
            <w:pPr>
              <w:pStyle w:val="a8"/>
              <w:numPr>
                <w:ilvl w:val="0"/>
                <w:numId w:val="5"/>
              </w:numPr>
              <w:tabs>
                <w:tab w:val="clear" w:pos="3054"/>
                <w:tab w:val="num" w:pos="316"/>
                <w:tab w:val="num" w:pos="643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Кропачев П.А.</w:t>
            </w:r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–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т.ғ.к.,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қауымдастырылған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профессор, Ә. Сағынов атындағы ҚарТУ.</w:t>
            </w:r>
          </w:p>
          <w:p w14:paraId="61834848" w14:textId="26F83D6D" w:rsidR="00885D34" w:rsidRPr="0089172C" w:rsidRDefault="00885D34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85D34">
              <w:rPr>
                <w:rFonts w:eastAsia="Times New Roman"/>
                <w:sz w:val="20"/>
                <w:szCs w:val="20"/>
                <w:lang w:eastAsia="ru-RU"/>
              </w:rPr>
              <w:t xml:space="preserve">Рахимов М.А. –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т.ғ.к., профессор, Ә. Сағынов атындағы ҚарТУ.</w:t>
            </w:r>
          </w:p>
          <w:p w14:paraId="5EBDA9CF" w14:textId="6356B827" w:rsidR="00F96106" w:rsidRPr="0089172C" w:rsidRDefault="00F96106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Улыбин А.В. –</w:t>
            </w:r>
            <w:r w:rsidR="002F0C57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DE40B2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т.ғ.к., 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>«ОЗИС-Венчур»</w:t>
            </w:r>
            <w:r w:rsidR="00DE40B2"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 дире</w:t>
            </w:r>
            <w:r w:rsidR="00AC1B03" w:rsidRPr="0089172C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="00DE40B2" w:rsidRPr="0089172C">
              <w:rPr>
                <w:rFonts w:eastAsia="Times New Roman"/>
                <w:sz w:val="20"/>
                <w:szCs w:val="20"/>
                <w:lang w:eastAsia="ru-RU"/>
              </w:rPr>
              <w:t>торы</w:t>
            </w:r>
            <w:r w:rsidR="00AC1B03" w:rsidRPr="0089172C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72B042E3" w14:textId="77777777" w:rsidR="00BD5355" w:rsidRPr="0089172C" w:rsidRDefault="007F4CE8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Утепов Е.Б. – </w:t>
            </w:r>
            <w:r w:rsidRPr="00885D34">
              <w:rPr>
                <w:rFonts w:eastAsia="Times New Roman"/>
                <w:sz w:val="20"/>
                <w:szCs w:val="20"/>
                <w:lang w:eastAsia="ru-RU"/>
              </w:rPr>
              <w:t>PhD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, проф., </w:t>
            </w:r>
            <w:r w:rsidR="00BD5355" w:rsidRPr="0089172C">
              <w:rPr>
                <w:rFonts w:eastAsia="Times New Roman"/>
                <w:sz w:val="20"/>
                <w:szCs w:val="20"/>
                <w:lang w:eastAsia="ru-RU"/>
              </w:rPr>
              <w:t>Л.Н. Гумилёв атындағы ЕҰУ.</w:t>
            </w:r>
          </w:p>
          <w:p w14:paraId="7EBFD95B" w14:textId="6B89139E" w:rsidR="00BD5355" w:rsidRPr="0089172C" w:rsidRDefault="007F4CE8" w:rsidP="00885D34">
            <w:pPr>
              <w:pStyle w:val="a8"/>
              <w:numPr>
                <w:ilvl w:val="0"/>
                <w:numId w:val="5"/>
              </w:numPr>
              <w:tabs>
                <w:tab w:val="num" w:pos="316"/>
              </w:tabs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Лукпанов Р.Е. – </w:t>
            </w:r>
            <w:r w:rsidRPr="00885D34">
              <w:rPr>
                <w:rFonts w:eastAsia="Times New Roman"/>
                <w:sz w:val="20"/>
                <w:szCs w:val="20"/>
                <w:lang w:eastAsia="ru-RU"/>
              </w:rPr>
              <w:t>PhD</w:t>
            </w:r>
            <w:r w:rsidRPr="0089172C">
              <w:rPr>
                <w:rFonts w:eastAsia="Times New Roman"/>
                <w:sz w:val="20"/>
                <w:szCs w:val="20"/>
                <w:lang w:eastAsia="ru-RU"/>
              </w:rPr>
              <w:t xml:space="preserve">, ассоц. проф., </w:t>
            </w:r>
            <w:r w:rsidR="00BD5355" w:rsidRPr="0089172C">
              <w:rPr>
                <w:rFonts w:eastAsia="Times New Roman"/>
                <w:sz w:val="20"/>
                <w:szCs w:val="20"/>
                <w:lang w:eastAsia="ru-RU"/>
              </w:rPr>
              <w:t>Л.Н. Гумилёв атындағы ЕҰУ.</w:t>
            </w:r>
          </w:p>
          <w:p w14:paraId="4D134EF2" w14:textId="1C5958E4" w:rsidR="00F96106" w:rsidRPr="007B05E9" w:rsidRDefault="00F96106" w:rsidP="00885D34">
            <w:pPr>
              <w:pStyle w:val="a8"/>
              <w:spacing w:before="100" w:beforeAutospacing="1" w:after="100" w:afterAutospacing="1"/>
              <w:ind w:left="314" w:right="-11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1"/>
    </w:tbl>
    <w:p w14:paraId="774D779D" w14:textId="77777777" w:rsidR="00885D34" w:rsidRDefault="00885D34" w:rsidP="00033F2A">
      <w:pPr>
        <w:pStyle w:val="a3"/>
        <w:ind w:left="0" w:right="-171" w:firstLine="567"/>
        <w:jc w:val="both"/>
        <w:rPr>
          <w:b/>
          <w:bCs/>
          <w:sz w:val="24"/>
          <w:szCs w:val="24"/>
          <w:lang w:val="ru-RU"/>
        </w:rPr>
      </w:pPr>
    </w:p>
    <w:p w14:paraId="4FDAC239" w14:textId="71F2A769" w:rsidR="00F24BE7" w:rsidRPr="002C0CF6" w:rsidRDefault="00F24BE7" w:rsidP="00033F2A">
      <w:pPr>
        <w:pStyle w:val="a3"/>
        <w:ind w:left="0" w:right="-171" w:firstLine="567"/>
        <w:jc w:val="both"/>
        <w:rPr>
          <w:sz w:val="24"/>
          <w:szCs w:val="24"/>
          <w:lang w:val="ru-RU"/>
        </w:rPr>
      </w:pPr>
      <w:r w:rsidRPr="0043059D">
        <w:rPr>
          <w:b/>
          <w:bCs/>
          <w:sz w:val="24"/>
          <w:szCs w:val="24"/>
          <w:lang w:val="ru-RU"/>
        </w:rPr>
        <w:t>Конференция өтетін орын және Ұйымдастыру комитетінің мекен-жайы:</w:t>
      </w:r>
      <w:r w:rsidRPr="002C0CF6">
        <w:rPr>
          <w:sz w:val="24"/>
          <w:szCs w:val="24"/>
          <w:lang w:val="ru-RU"/>
        </w:rPr>
        <w:t xml:space="preserve"> Қазақстан Республикасы, Қарағанды қаласы, Нұрсұлтан Назарбаев даңғылы, 56, Әбілқас Сағынов атындағы Қарағанды техникалық университеті.</w:t>
      </w:r>
    </w:p>
    <w:p w14:paraId="68C3B76E" w14:textId="77777777" w:rsidR="00E53317" w:rsidRPr="005C5695" w:rsidRDefault="00E53317" w:rsidP="0089742A">
      <w:pPr>
        <w:pStyle w:val="a3"/>
        <w:ind w:left="0" w:right="-171" w:firstLine="567"/>
        <w:jc w:val="both"/>
        <w:rPr>
          <w:bCs/>
          <w:sz w:val="24"/>
          <w:szCs w:val="24"/>
          <w:lang w:val="ru-RU"/>
        </w:rPr>
      </w:pPr>
      <w:r w:rsidRPr="0043059D">
        <w:rPr>
          <w:b/>
          <w:bCs/>
          <w:sz w:val="24"/>
          <w:szCs w:val="24"/>
          <w:lang w:val="ru-RU"/>
        </w:rPr>
        <w:t>Байланыс деректері:</w:t>
      </w:r>
      <w:r w:rsidRPr="005C5695">
        <w:rPr>
          <w:b/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Ғылыми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хатшы</w:t>
      </w:r>
      <w:r w:rsidRPr="005C5695">
        <w:rPr>
          <w:bCs/>
          <w:sz w:val="24"/>
          <w:szCs w:val="24"/>
          <w:lang w:val="ru-RU"/>
        </w:rPr>
        <w:t xml:space="preserve">, </w:t>
      </w:r>
      <w:r w:rsidRPr="007B08ED">
        <w:rPr>
          <w:bCs/>
          <w:sz w:val="24"/>
          <w:szCs w:val="24"/>
        </w:rPr>
        <w:t>ҚазКҚДИ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институтының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жетекші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ғылыми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қызметкері</w:t>
      </w:r>
      <w:r w:rsidRPr="005C5695">
        <w:rPr>
          <w:bCs/>
          <w:sz w:val="24"/>
          <w:szCs w:val="24"/>
          <w:lang w:val="ru-RU"/>
        </w:rPr>
        <w:t xml:space="preserve">, </w:t>
      </w:r>
      <w:r w:rsidRPr="00E53317">
        <w:rPr>
          <w:bCs/>
          <w:sz w:val="24"/>
          <w:szCs w:val="24"/>
          <w:lang w:val="en-US"/>
        </w:rPr>
        <w:t>PhD</w:t>
      </w:r>
      <w:r w:rsidRPr="005C5695">
        <w:rPr>
          <w:bCs/>
          <w:sz w:val="24"/>
          <w:szCs w:val="24"/>
          <w:lang w:val="ru-RU"/>
        </w:rPr>
        <w:t xml:space="preserve">, </w:t>
      </w:r>
      <w:r w:rsidRPr="00E53317">
        <w:rPr>
          <w:bCs/>
          <w:sz w:val="24"/>
          <w:szCs w:val="24"/>
          <w:lang w:val="ru-RU"/>
        </w:rPr>
        <w:t>қауымдастырылған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профессор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Хабидолда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Омирхан</w:t>
      </w:r>
      <w:r w:rsidRPr="005C5695">
        <w:rPr>
          <w:bCs/>
          <w:sz w:val="24"/>
          <w:szCs w:val="24"/>
          <w:lang w:val="ru-RU"/>
        </w:rPr>
        <w:t xml:space="preserve">, </w:t>
      </w:r>
      <w:r w:rsidRPr="00E53317">
        <w:rPr>
          <w:bCs/>
          <w:sz w:val="24"/>
          <w:szCs w:val="24"/>
          <w:lang w:val="ru-RU"/>
        </w:rPr>
        <w:t>ұялы</w:t>
      </w:r>
      <w:r w:rsidRPr="005C5695">
        <w:rPr>
          <w:bCs/>
          <w:sz w:val="24"/>
          <w:szCs w:val="24"/>
          <w:lang w:val="ru-RU"/>
        </w:rPr>
        <w:t xml:space="preserve"> </w:t>
      </w:r>
      <w:r w:rsidRPr="00E53317">
        <w:rPr>
          <w:bCs/>
          <w:sz w:val="24"/>
          <w:szCs w:val="24"/>
          <w:lang w:val="ru-RU"/>
        </w:rPr>
        <w:t>телефон</w:t>
      </w:r>
      <w:r w:rsidRPr="005C5695">
        <w:rPr>
          <w:bCs/>
          <w:sz w:val="24"/>
          <w:szCs w:val="24"/>
          <w:lang w:val="ru-RU"/>
        </w:rPr>
        <w:t>: +7 701 582 7549.</w:t>
      </w:r>
    </w:p>
    <w:p w14:paraId="59B8CA8F" w14:textId="5193385F" w:rsidR="009653EE" w:rsidRDefault="002C0CF6" w:rsidP="0089742A">
      <w:pPr>
        <w:pStyle w:val="a3"/>
        <w:ind w:left="0" w:right="-171" w:firstLine="567"/>
        <w:jc w:val="both"/>
        <w:rPr>
          <w:sz w:val="24"/>
          <w:szCs w:val="24"/>
        </w:rPr>
      </w:pPr>
      <w:r w:rsidRPr="002C0CF6">
        <w:rPr>
          <w:sz w:val="24"/>
          <w:szCs w:val="24"/>
          <w:lang w:val="ru-RU"/>
        </w:rPr>
        <w:t>Хатшы</w:t>
      </w:r>
      <w:r w:rsidRPr="005C5695">
        <w:rPr>
          <w:sz w:val="24"/>
          <w:szCs w:val="24"/>
          <w:lang w:val="ru-RU"/>
        </w:rPr>
        <w:t xml:space="preserve">, </w:t>
      </w:r>
      <w:r w:rsidRPr="007B08ED">
        <w:rPr>
          <w:bCs/>
          <w:sz w:val="24"/>
          <w:szCs w:val="24"/>
        </w:rPr>
        <w:t>ҚазКҚДИ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институтының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кіші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ғылыми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қызметкері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Шакирова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Жангүл</w:t>
      </w:r>
      <w:r w:rsidRPr="005C5695">
        <w:rPr>
          <w:sz w:val="24"/>
          <w:szCs w:val="24"/>
          <w:lang w:val="ru-RU"/>
        </w:rPr>
        <w:t xml:space="preserve">, </w:t>
      </w:r>
      <w:r w:rsidRPr="002C0CF6">
        <w:rPr>
          <w:sz w:val="24"/>
          <w:szCs w:val="24"/>
          <w:lang w:val="ru-RU"/>
        </w:rPr>
        <w:t>телефон</w:t>
      </w:r>
      <w:r w:rsidRPr="005C5695">
        <w:rPr>
          <w:sz w:val="24"/>
          <w:szCs w:val="24"/>
          <w:lang w:val="ru-RU"/>
        </w:rPr>
        <w:t xml:space="preserve">: 8(7212) 56-52-03, </w:t>
      </w:r>
      <w:r w:rsidRPr="002C0CF6">
        <w:rPr>
          <w:sz w:val="24"/>
          <w:szCs w:val="24"/>
          <w:lang w:val="ru-RU"/>
        </w:rPr>
        <w:t>ұялы</w:t>
      </w:r>
      <w:r w:rsidRPr="005C5695">
        <w:rPr>
          <w:sz w:val="24"/>
          <w:szCs w:val="24"/>
          <w:lang w:val="ru-RU"/>
        </w:rPr>
        <w:t xml:space="preserve"> </w:t>
      </w:r>
      <w:r w:rsidRPr="002C0CF6">
        <w:rPr>
          <w:sz w:val="24"/>
          <w:szCs w:val="24"/>
          <w:lang w:val="ru-RU"/>
        </w:rPr>
        <w:t>телефон</w:t>
      </w:r>
      <w:r w:rsidRPr="005C5695">
        <w:rPr>
          <w:sz w:val="24"/>
          <w:szCs w:val="24"/>
          <w:lang w:val="ru-RU"/>
        </w:rPr>
        <w:t>: +7 700 128 32 83</w:t>
      </w:r>
      <w:r w:rsidR="00104B45" w:rsidRPr="005C5695">
        <w:rPr>
          <w:bCs/>
          <w:sz w:val="24"/>
          <w:szCs w:val="24"/>
          <w:lang w:val="ru-RU"/>
        </w:rPr>
        <w:t xml:space="preserve">, </w:t>
      </w:r>
      <w:r w:rsidR="00C01DC5" w:rsidRPr="00C01DC5">
        <w:rPr>
          <w:bCs/>
          <w:sz w:val="24"/>
          <w:szCs w:val="24"/>
          <w:lang w:val="ru-RU"/>
        </w:rPr>
        <w:t>эл</w:t>
      </w:r>
      <w:r w:rsidR="00C01DC5" w:rsidRPr="005C5695">
        <w:rPr>
          <w:bCs/>
          <w:sz w:val="24"/>
          <w:szCs w:val="24"/>
          <w:lang w:val="ru-RU"/>
        </w:rPr>
        <w:t xml:space="preserve">. </w:t>
      </w:r>
      <w:r w:rsidR="00C01DC5" w:rsidRPr="00C01DC5">
        <w:rPr>
          <w:bCs/>
          <w:sz w:val="24"/>
          <w:szCs w:val="24"/>
          <w:lang w:val="ru-RU"/>
        </w:rPr>
        <w:t>почта</w:t>
      </w:r>
      <w:r w:rsidR="00C01DC5" w:rsidRPr="005C5695">
        <w:rPr>
          <w:bCs/>
          <w:sz w:val="24"/>
          <w:szCs w:val="24"/>
          <w:lang w:val="ru-RU"/>
        </w:rPr>
        <w:t xml:space="preserve">: </w:t>
      </w:r>
      <w:hyperlink r:id="rId8" w:history="1">
        <w:r w:rsidR="00C01DC5" w:rsidRPr="00C01DC5">
          <w:rPr>
            <w:rStyle w:val="a5"/>
            <w:sz w:val="24"/>
            <w:szCs w:val="24"/>
          </w:rPr>
          <w:t>kazmirr@mail.ru</w:t>
        </w:r>
      </w:hyperlink>
      <w:r w:rsidR="00C01DC5" w:rsidRPr="00C01DC5">
        <w:rPr>
          <w:sz w:val="24"/>
          <w:szCs w:val="24"/>
        </w:rPr>
        <w:t xml:space="preserve">. </w:t>
      </w:r>
    </w:p>
    <w:p w14:paraId="133A07F6" w14:textId="77777777" w:rsidR="002C0CF6" w:rsidRPr="005C5695" w:rsidRDefault="002C0CF6" w:rsidP="0089742A">
      <w:pPr>
        <w:pStyle w:val="a3"/>
        <w:ind w:right="-171" w:firstLine="567"/>
        <w:jc w:val="both"/>
        <w:rPr>
          <w:sz w:val="24"/>
          <w:szCs w:val="24"/>
        </w:rPr>
      </w:pPr>
      <w:r w:rsidRPr="005C5695">
        <w:rPr>
          <w:sz w:val="24"/>
          <w:szCs w:val="24"/>
        </w:rPr>
        <w:t>Конференцияға қатысу үшін Сізден міндетті тіркеуден өту сұралады, оны келесі жолдардың бірімен жасауға болады:</w:t>
      </w:r>
    </w:p>
    <w:p w14:paraId="2E33762A" w14:textId="3968F2C3" w:rsidR="008057AF" w:rsidRPr="005C5695" w:rsidRDefault="008057AF" w:rsidP="0089742A">
      <w:pPr>
        <w:pStyle w:val="a3"/>
        <w:ind w:right="-171" w:firstLine="567"/>
        <w:jc w:val="both"/>
        <w:rPr>
          <w:sz w:val="24"/>
          <w:szCs w:val="24"/>
        </w:rPr>
      </w:pPr>
      <w:r w:rsidRPr="005C5695">
        <w:rPr>
          <w:sz w:val="24"/>
          <w:szCs w:val="24"/>
        </w:rPr>
        <w:t xml:space="preserve">– өтініш формасын толтырып (Қосымша 1) және материалдарды талаптарға сәйкес рәсімдеп </w:t>
      </w:r>
      <w:r w:rsidR="00A03F0B">
        <w:rPr>
          <w:sz w:val="24"/>
          <w:szCs w:val="24"/>
        </w:rPr>
        <w:t>(</w:t>
      </w:r>
      <w:r w:rsidR="00A03F0B" w:rsidRPr="00A03F0B">
        <w:rPr>
          <w:bCs/>
          <w:sz w:val="24"/>
          <w:szCs w:val="24"/>
        </w:rPr>
        <w:t xml:space="preserve">эл. почта </w:t>
      </w:r>
      <w:hyperlink r:id="rId9" w:history="1">
        <w:r w:rsidR="00A03F0B" w:rsidRPr="00C01DC5">
          <w:rPr>
            <w:rStyle w:val="a5"/>
            <w:sz w:val="24"/>
            <w:szCs w:val="24"/>
          </w:rPr>
          <w:t>kazmirr@mail.ru</w:t>
        </w:r>
      </w:hyperlink>
      <w:r w:rsidR="00A03F0B">
        <w:t xml:space="preserve">) </w:t>
      </w:r>
      <w:r w:rsidRPr="005C5695">
        <w:rPr>
          <w:sz w:val="24"/>
          <w:szCs w:val="24"/>
        </w:rPr>
        <w:t>жіберу арқылы (Қосымша 2);</w:t>
      </w:r>
    </w:p>
    <w:p w14:paraId="0352749C" w14:textId="2F3C0ED5" w:rsidR="00917D2F" w:rsidRDefault="00BD55BF" w:rsidP="0089742A">
      <w:pPr>
        <w:pStyle w:val="a3"/>
        <w:ind w:right="-171" w:firstLine="567"/>
        <w:jc w:val="both"/>
      </w:pPr>
      <w:r w:rsidRPr="005C5695">
        <w:rPr>
          <w:sz w:val="24"/>
          <w:szCs w:val="24"/>
        </w:rPr>
        <w:t>– немесе төмендегі сілтеме арқылы электрондық формада тіркелу арқылы</w:t>
      </w:r>
      <w:r w:rsidR="00CD080F" w:rsidRPr="00CD080F">
        <w:rPr>
          <w:sz w:val="24"/>
          <w:szCs w:val="24"/>
        </w:rPr>
        <w:t>:</w:t>
      </w:r>
      <w:r w:rsidR="00CD080F" w:rsidRPr="005C5695">
        <w:rPr>
          <w:sz w:val="24"/>
          <w:szCs w:val="24"/>
        </w:rPr>
        <w:t xml:space="preserve"> </w:t>
      </w:r>
      <w:hyperlink r:id="rId10" w:tgtFrame="_new" w:history="1">
        <w:r w:rsidR="00CD080F" w:rsidRPr="00CD080F">
          <w:rPr>
            <w:rStyle w:val="a5"/>
            <w:sz w:val="24"/>
            <w:szCs w:val="24"/>
          </w:rPr>
          <w:t>https://docs.google.com/forms/d/e/1FAIpQLSfKmpjjcTatyHJNWUa1MUO38Zzc0uRBGAwkOC9r944jYSUZKw/viewform?usp=header</w:t>
        </w:r>
      </w:hyperlink>
    </w:p>
    <w:p w14:paraId="564A73B9" w14:textId="50680787" w:rsidR="00CE1F97" w:rsidRPr="00BD55BF" w:rsidRDefault="0064051E" w:rsidP="0089742A">
      <w:pPr>
        <w:ind w:right="-171"/>
        <w:jc w:val="right"/>
        <w:rPr>
          <w:b/>
          <w:bCs/>
          <w:lang w:val="kk-KZ"/>
        </w:rPr>
      </w:pPr>
      <w:r w:rsidRPr="009653EE">
        <w:rPr>
          <w:b/>
          <w:bCs/>
        </w:rPr>
        <w:t>1</w:t>
      </w:r>
      <w:r w:rsidR="00BD55BF">
        <w:rPr>
          <w:b/>
          <w:bCs/>
          <w:lang w:val="en-US"/>
        </w:rPr>
        <w:t xml:space="preserve"> </w:t>
      </w:r>
      <w:r w:rsidR="00BD55BF">
        <w:rPr>
          <w:b/>
          <w:bCs/>
          <w:lang w:val="kk-KZ"/>
        </w:rPr>
        <w:t>Қосымша</w:t>
      </w:r>
    </w:p>
    <w:p w14:paraId="01466AD6" w14:textId="77777777" w:rsidR="00CE1F97" w:rsidRPr="001C21DB" w:rsidRDefault="00CE1F97" w:rsidP="0089742A">
      <w:pPr>
        <w:ind w:right="-171"/>
        <w:jc w:val="right"/>
        <w:rPr>
          <w:lang w:val="kk-KZ"/>
        </w:rPr>
      </w:pPr>
    </w:p>
    <w:p w14:paraId="2F1CC3CF" w14:textId="5F11B26D" w:rsidR="00CE1F97" w:rsidRDefault="00BD2A39" w:rsidP="0089742A">
      <w:pPr>
        <w:ind w:right="-171"/>
        <w:jc w:val="center"/>
        <w:rPr>
          <w:b/>
          <w:bCs/>
          <w:lang w:val="kk-KZ"/>
        </w:rPr>
      </w:pPr>
      <w:r w:rsidRPr="00BD2A39">
        <w:rPr>
          <w:b/>
          <w:bCs/>
        </w:rPr>
        <w:t>Конференцияға қатысуға өтініш формасы</w:t>
      </w:r>
    </w:p>
    <w:p w14:paraId="675BBB29" w14:textId="77777777" w:rsidR="00BD2A39" w:rsidRPr="00BD2A39" w:rsidRDefault="00BD2A39" w:rsidP="0089742A">
      <w:pPr>
        <w:ind w:right="-171"/>
        <w:jc w:val="center"/>
        <w:rPr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800"/>
      </w:tblGrid>
      <w:tr w:rsidR="00CE1F97" w:rsidRPr="001C21DB" w14:paraId="67943AE4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96BF" w14:textId="4FD7E644" w:rsidR="00CE1F97" w:rsidRPr="001C21DB" w:rsidRDefault="00BD2A39" w:rsidP="0089742A">
            <w:pPr>
              <w:ind w:right="-171"/>
              <w:jc w:val="both"/>
              <w:rPr>
                <w:bCs/>
              </w:rPr>
            </w:pPr>
            <w:r>
              <w:rPr>
                <w:bCs/>
                <w:lang w:val="kk-KZ"/>
              </w:rPr>
              <w:t>Тегі</w:t>
            </w:r>
          </w:p>
        </w:tc>
        <w:tc>
          <w:tcPr>
            <w:tcW w:w="6800" w:type="dxa"/>
            <w:shd w:val="clear" w:color="auto" w:fill="FFFFFF"/>
          </w:tcPr>
          <w:p w14:paraId="2EF4274B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7337A290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2414" w14:textId="52433E81" w:rsidR="00CE1F97" w:rsidRPr="00BD2A39" w:rsidRDefault="00BD2A39" w:rsidP="0089742A">
            <w:pPr>
              <w:ind w:right="-171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Есімі</w:t>
            </w:r>
          </w:p>
        </w:tc>
        <w:tc>
          <w:tcPr>
            <w:tcW w:w="6800" w:type="dxa"/>
            <w:shd w:val="clear" w:color="auto" w:fill="FFFFFF"/>
          </w:tcPr>
          <w:p w14:paraId="0008F8A6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76B355E5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93D" w14:textId="5442EF8C" w:rsidR="00CE1F97" w:rsidRPr="001C21DB" w:rsidRDefault="00BD2A39" w:rsidP="0089742A">
            <w:pPr>
              <w:ind w:right="-171"/>
              <w:jc w:val="both"/>
              <w:rPr>
                <w:bCs/>
              </w:rPr>
            </w:pPr>
            <w:r>
              <w:rPr>
                <w:bCs/>
                <w:lang w:val="kk-KZ"/>
              </w:rPr>
              <w:t>Әкесінің аты</w:t>
            </w:r>
            <w:r w:rsidR="0064051E" w:rsidRPr="001C21DB">
              <w:rPr>
                <w:bCs/>
                <w:lang w:val="kk-KZ"/>
              </w:rPr>
              <w:t xml:space="preserve"> (</w:t>
            </w:r>
            <w:r w:rsidR="007466F7">
              <w:rPr>
                <w:bCs/>
                <w:lang w:val="kk-KZ"/>
              </w:rPr>
              <w:t>толықтай</w:t>
            </w:r>
            <w:r w:rsidR="0064051E" w:rsidRPr="001C21DB">
              <w:rPr>
                <w:bCs/>
                <w:lang w:val="kk-KZ"/>
              </w:rPr>
              <w:t>)</w:t>
            </w:r>
          </w:p>
        </w:tc>
        <w:tc>
          <w:tcPr>
            <w:tcW w:w="6800" w:type="dxa"/>
            <w:shd w:val="clear" w:color="auto" w:fill="FFFFFF"/>
          </w:tcPr>
          <w:p w14:paraId="7CC04210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60C1D02C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3C95" w14:textId="78F0FEF3" w:rsidR="00CE1F97" w:rsidRPr="001C21DB" w:rsidRDefault="007466F7" w:rsidP="0089742A">
            <w:pPr>
              <w:ind w:right="-171"/>
              <w:jc w:val="both"/>
              <w:rPr>
                <w:bCs/>
              </w:rPr>
            </w:pPr>
            <w:r w:rsidRPr="007466F7">
              <w:rPr>
                <w:bCs/>
              </w:rPr>
              <w:t>Лауазымы, ғылыми дәрежесі</w:t>
            </w:r>
          </w:p>
        </w:tc>
        <w:tc>
          <w:tcPr>
            <w:tcW w:w="6800" w:type="dxa"/>
            <w:shd w:val="clear" w:color="auto" w:fill="FFFFFF"/>
          </w:tcPr>
          <w:p w14:paraId="06680CDB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321E2B28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250B" w14:textId="70CA0EB8" w:rsidR="00CE1F97" w:rsidRPr="001C21DB" w:rsidRDefault="00B41BF6" w:rsidP="0089742A">
            <w:pPr>
              <w:ind w:right="-171"/>
              <w:jc w:val="both"/>
              <w:rPr>
                <w:bCs/>
              </w:rPr>
            </w:pPr>
            <w:r w:rsidRPr="00B41BF6">
              <w:rPr>
                <w:bCs/>
              </w:rPr>
              <w:t>Жұмыс орны (ел, қала, ұйымның толық атауы, бөлімше)</w:t>
            </w:r>
          </w:p>
        </w:tc>
        <w:tc>
          <w:tcPr>
            <w:tcW w:w="6800" w:type="dxa"/>
            <w:shd w:val="clear" w:color="auto" w:fill="FFFFFF"/>
          </w:tcPr>
          <w:p w14:paraId="1805D08B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0E096F60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5C05" w14:textId="0F2027E9" w:rsidR="00CE1F97" w:rsidRPr="001C21DB" w:rsidRDefault="00B41BF6" w:rsidP="0089742A">
            <w:pPr>
              <w:ind w:right="-171"/>
              <w:jc w:val="both"/>
              <w:rPr>
                <w:bCs/>
              </w:rPr>
            </w:pPr>
            <w:r>
              <w:rPr>
                <w:bCs/>
                <w:lang w:val="kk-KZ"/>
              </w:rPr>
              <w:t>Мекен-жайы</w:t>
            </w:r>
          </w:p>
        </w:tc>
        <w:tc>
          <w:tcPr>
            <w:tcW w:w="6800" w:type="dxa"/>
            <w:shd w:val="clear" w:color="auto" w:fill="FFFFFF"/>
          </w:tcPr>
          <w:p w14:paraId="6D591863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795AD71A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6E73" w14:textId="77777777" w:rsidR="00CE1F97" w:rsidRPr="001C21DB" w:rsidRDefault="0064051E" w:rsidP="0089742A">
            <w:pPr>
              <w:ind w:right="-171"/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Телефон</w:t>
            </w:r>
          </w:p>
        </w:tc>
        <w:tc>
          <w:tcPr>
            <w:tcW w:w="6800" w:type="dxa"/>
            <w:shd w:val="clear" w:color="auto" w:fill="FFFFFF"/>
          </w:tcPr>
          <w:p w14:paraId="4753EA93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544B5AF6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E826" w14:textId="77777777" w:rsidR="00CE1F97" w:rsidRPr="001C21DB" w:rsidRDefault="0064051E" w:rsidP="0089742A">
            <w:pPr>
              <w:ind w:right="-171"/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E-mail</w:t>
            </w:r>
          </w:p>
        </w:tc>
        <w:tc>
          <w:tcPr>
            <w:tcW w:w="6800" w:type="dxa"/>
            <w:shd w:val="clear" w:color="auto" w:fill="FFFFFF"/>
          </w:tcPr>
          <w:p w14:paraId="30A8BC44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1C21DB" w14:paraId="726A0047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7C89" w14:textId="77777777" w:rsidR="00CE1F97" w:rsidRPr="001C21DB" w:rsidRDefault="0064051E" w:rsidP="0089742A">
            <w:pPr>
              <w:ind w:right="-171"/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Секция</w:t>
            </w:r>
          </w:p>
        </w:tc>
        <w:tc>
          <w:tcPr>
            <w:tcW w:w="6800" w:type="dxa"/>
            <w:shd w:val="clear" w:color="auto" w:fill="FFFFFF"/>
          </w:tcPr>
          <w:p w14:paraId="56CF868F" w14:textId="77777777" w:rsidR="00CE1F97" w:rsidRPr="001C21DB" w:rsidRDefault="00CE1F97" w:rsidP="0089742A">
            <w:pPr>
              <w:ind w:right="-171"/>
              <w:jc w:val="both"/>
              <w:rPr>
                <w:lang w:val="kk-KZ"/>
              </w:rPr>
            </w:pPr>
          </w:p>
        </w:tc>
      </w:tr>
      <w:tr w:rsidR="00CE1F97" w:rsidRPr="005E6364" w14:paraId="358474AD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85F2" w14:textId="36EE7B80" w:rsidR="00CE1F97" w:rsidRPr="001C21DB" w:rsidRDefault="005B3292" w:rsidP="0089742A">
            <w:pPr>
              <w:ind w:right="-171"/>
              <w:jc w:val="both"/>
              <w:rPr>
                <w:bCs/>
                <w:lang w:val="kk-KZ"/>
              </w:rPr>
            </w:pPr>
            <w:r w:rsidRPr="005B3292">
              <w:rPr>
                <w:bCs/>
              </w:rPr>
              <w:t>Қатысу формасы</w:t>
            </w:r>
          </w:p>
        </w:tc>
        <w:tc>
          <w:tcPr>
            <w:tcW w:w="6800" w:type="dxa"/>
            <w:shd w:val="clear" w:color="auto" w:fill="FFFFFF"/>
          </w:tcPr>
          <w:p w14:paraId="07B49352" w14:textId="0BC2D9D5" w:rsidR="00CE1F97" w:rsidRPr="001C21DB" w:rsidRDefault="005B3292" w:rsidP="0089742A">
            <w:pPr>
              <w:ind w:right="-171"/>
              <w:rPr>
                <w:lang w:val="kk-KZ"/>
              </w:rPr>
            </w:pPr>
            <w:r w:rsidRPr="005B3292">
              <w:rPr>
                <w:lang w:val="kk-KZ"/>
              </w:rPr>
              <w:t>офлайн баяндамамен, офлайн баяндамасыз, онлайн баяндамамен, онлайн баяндамасыз</w:t>
            </w:r>
            <w:r>
              <w:rPr>
                <w:lang w:val="kk-KZ"/>
              </w:rPr>
              <w:t xml:space="preserve"> </w:t>
            </w:r>
            <w:r w:rsidRPr="005B3292">
              <w:rPr>
                <w:i/>
                <w:iCs/>
                <w:lang w:val="kk-KZ"/>
              </w:rPr>
              <w:t>(қажетін сызып немесе ерекшелеу)</w:t>
            </w:r>
          </w:p>
        </w:tc>
      </w:tr>
    </w:tbl>
    <w:p w14:paraId="357CDA0E" w14:textId="77777777" w:rsidR="00CE1F97" w:rsidRPr="001C21DB" w:rsidRDefault="00CE1F97" w:rsidP="0089742A">
      <w:pPr>
        <w:ind w:right="-171"/>
        <w:jc w:val="both"/>
        <w:rPr>
          <w:lang w:val="kk-KZ"/>
        </w:rPr>
      </w:pPr>
    </w:p>
    <w:p w14:paraId="12558A1A" w14:textId="77777777" w:rsidR="009653EE" w:rsidRDefault="009653EE" w:rsidP="0089742A">
      <w:pPr>
        <w:tabs>
          <w:tab w:val="left" w:pos="851"/>
        </w:tabs>
        <w:ind w:right="-171"/>
        <w:jc w:val="right"/>
        <w:rPr>
          <w:lang w:val="kk-KZ"/>
        </w:rPr>
      </w:pPr>
    </w:p>
    <w:p w14:paraId="6B56A46F" w14:textId="77777777" w:rsidR="009653EE" w:rsidRDefault="009653EE" w:rsidP="0089742A">
      <w:pPr>
        <w:tabs>
          <w:tab w:val="left" w:pos="851"/>
        </w:tabs>
        <w:ind w:right="-171"/>
        <w:jc w:val="right"/>
        <w:rPr>
          <w:lang w:val="kk-KZ"/>
        </w:rPr>
      </w:pPr>
    </w:p>
    <w:p w14:paraId="470E53A4" w14:textId="77777777" w:rsidR="00CD080F" w:rsidRDefault="00CD080F" w:rsidP="0089742A">
      <w:pPr>
        <w:ind w:right="-171"/>
        <w:rPr>
          <w:b/>
          <w:bCs/>
          <w:lang w:val="kk-KZ"/>
        </w:rPr>
      </w:pPr>
      <w:r>
        <w:rPr>
          <w:b/>
          <w:bCs/>
          <w:lang w:val="kk-KZ"/>
        </w:rPr>
        <w:br w:type="page"/>
      </w:r>
    </w:p>
    <w:p w14:paraId="4BD9C406" w14:textId="77FC6DA4" w:rsidR="00CE1F97" w:rsidRPr="005C5695" w:rsidRDefault="005B3292" w:rsidP="0089742A">
      <w:pPr>
        <w:tabs>
          <w:tab w:val="left" w:pos="851"/>
        </w:tabs>
        <w:ind w:right="-171"/>
        <w:jc w:val="right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2 Қосымша</w:t>
      </w:r>
    </w:p>
    <w:p w14:paraId="74A42F71" w14:textId="77777777" w:rsidR="009653EE" w:rsidRPr="005C5695" w:rsidRDefault="009653EE" w:rsidP="0089742A">
      <w:pPr>
        <w:tabs>
          <w:tab w:val="left" w:pos="851"/>
        </w:tabs>
        <w:ind w:right="-171"/>
        <w:jc w:val="right"/>
        <w:rPr>
          <w:lang w:val="kk-KZ"/>
        </w:rPr>
      </w:pPr>
    </w:p>
    <w:p w14:paraId="7C41F49D" w14:textId="3295D7A4" w:rsidR="00CE1F97" w:rsidRDefault="00B6073B" w:rsidP="0089742A">
      <w:pPr>
        <w:tabs>
          <w:tab w:val="left" w:pos="851"/>
        </w:tabs>
        <w:ind w:right="-171" w:firstLine="567"/>
        <w:jc w:val="both"/>
        <w:rPr>
          <w:b/>
          <w:bCs/>
          <w:lang w:val="kk-KZ"/>
        </w:rPr>
      </w:pPr>
      <w:r w:rsidRPr="005C5695">
        <w:rPr>
          <w:b/>
          <w:bCs/>
          <w:lang w:val="kk-KZ"/>
        </w:rPr>
        <w:t>Жариялауға жіберілетін мақалалар көрсетілген талаптарға сәйкес рәсімделуі тиіс.</w:t>
      </w:r>
    </w:p>
    <w:p w14:paraId="72FBEF9E" w14:textId="77777777" w:rsidR="00996BEF" w:rsidRDefault="00DD70AD" w:rsidP="0089742A">
      <w:pPr>
        <w:tabs>
          <w:tab w:val="left" w:pos="851"/>
        </w:tabs>
        <w:ind w:right="-171" w:firstLine="567"/>
        <w:jc w:val="both"/>
        <w:rPr>
          <w:lang w:val="kk-KZ"/>
        </w:rPr>
      </w:pPr>
      <w:r w:rsidRPr="00DD70AD">
        <w:rPr>
          <w:lang w:val="kk-KZ"/>
        </w:rPr>
        <w:t xml:space="preserve">Жариялауға тек 5 бетке дейінгі көлемдегі мақалалар қабылданады. </w:t>
      </w:r>
      <w:r w:rsidRPr="005C5695">
        <w:rPr>
          <w:lang w:val="kk-KZ"/>
        </w:rPr>
        <w:t>Мәтіннің бірегейлігі мақаланың жалпы көлемінің кемінде 70%-ын құрауы тиіс. Мақаланы дайындау үшін Microsoft Word редакторы қолданылады және келесі параметрлер сақталуы қажет: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Қағаз форматы – А4;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Қағаз бағыты – тігінен (портрет);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Жиектері – 2 см;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Қаріп – Times New Roman;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Қаріп өлшемі – 12 pt;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Жоларалық интервал – 1;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Теңестіру – ені бойынша;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Абзац шегінісі – 1 см.</w:t>
      </w:r>
      <w:r w:rsidR="00A86390" w:rsidRPr="005C5695">
        <w:rPr>
          <w:lang w:val="kk-KZ"/>
        </w:rPr>
        <w:t xml:space="preserve"> </w:t>
      </w:r>
      <w:r w:rsidRPr="005C5695">
        <w:rPr>
          <w:lang w:val="kk-KZ"/>
        </w:rPr>
        <w:t>Суреттер jpg, gif немесе bmp форматында болуы тиіс.</w:t>
      </w:r>
      <w:r w:rsidR="00996BEF" w:rsidRPr="005C5695">
        <w:rPr>
          <w:lang w:val="kk-KZ"/>
        </w:rPr>
        <w:t xml:space="preserve"> Кестелер мен суреттер реттік нөмірленген болуы тиіс.</w:t>
      </w:r>
    </w:p>
    <w:p w14:paraId="36C547A4" w14:textId="589A0426" w:rsidR="00A30DD6" w:rsidRPr="00A30DD6" w:rsidRDefault="00A30DD6" w:rsidP="0089742A">
      <w:pPr>
        <w:tabs>
          <w:tab w:val="left" w:pos="851"/>
        </w:tabs>
        <w:ind w:right="-171" w:firstLine="567"/>
        <w:jc w:val="both"/>
        <w:rPr>
          <w:b/>
          <w:bCs/>
          <w:lang w:val="kk-KZ"/>
        </w:rPr>
      </w:pPr>
      <w:r w:rsidRPr="00A30DD6">
        <w:rPr>
          <w:b/>
          <w:bCs/>
          <w:lang w:val="kk-KZ"/>
        </w:rPr>
        <w:t>Мақала келесі элементтерден тұруы тиіс:</w:t>
      </w:r>
    </w:p>
    <w:p w14:paraId="6362249D" w14:textId="4751F4AF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Мақаланың атауы</w:t>
      </w:r>
    </w:p>
    <w:p w14:paraId="47238CDA" w14:textId="46DE924D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Автор(лар) туралы ақпарат</w:t>
      </w:r>
      <w:r w:rsidRPr="00213D78">
        <w:rPr>
          <w:lang w:val="kk-KZ"/>
        </w:rPr>
        <w:t xml:space="preserve"> – автордың тегі, аты, әкесінің аты, ғылыми атағы, ғылыми дәрежесі, ұйымның толық атауы, жұмыс орны, ел және қала көрсетіледі. Ақпарат әр автор үшін жеке-жеке беріледі. Автор(лар)дың толық аты-жөні, қалың қаріппен, курсивпен жазылады, қалған мәліметтер жаңа жолдан, курсивпен көрсетіледі. Теңестіру – ортасына.</w:t>
      </w:r>
    </w:p>
    <w:p w14:paraId="39DF5DAA" w14:textId="1EB80D09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Аннотация</w:t>
      </w:r>
      <w:r w:rsidRPr="00213D78">
        <w:rPr>
          <w:lang w:val="kk-KZ"/>
        </w:rPr>
        <w:t xml:space="preserve"> – көлемі 600 баспа таңбасынан аспауы тиіс. Кіші әріптермен, қалыпты қаріппен теріледі. Теңестіру – ені бойынша, абзацсыз.</w:t>
      </w:r>
    </w:p>
    <w:p w14:paraId="49190DC3" w14:textId="4D6DB6E7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Түйінді сөздер мен сөз тіркестері</w:t>
      </w:r>
      <w:r w:rsidRPr="00213D78">
        <w:rPr>
          <w:lang w:val="kk-KZ"/>
        </w:rPr>
        <w:t xml:space="preserve"> – түйінді сөздер және сөз тіркестері «;» (нүктелі үтір) арқылы бөлінеді. Кіші әріптермен, қалыпты қаріппен, тырнақшасыз жазылады. Теңестіру – ені бойынша, абзацсыз.</w:t>
      </w:r>
    </w:p>
    <w:p w14:paraId="6131C4DC" w14:textId="5D76B376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Мақала мәтіні</w:t>
      </w:r>
    </w:p>
    <w:p w14:paraId="4D5A0FA7" w14:textId="5FAF9A44" w:rsidR="0093732E" w:rsidRPr="00213D78" w:rsidRDefault="0093732E" w:rsidP="0089742A">
      <w:pPr>
        <w:pStyle w:val="a8"/>
        <w:numPr>
          <w:ilvl w:val="0"/>
          <w:numId w:val="9"/>
        </w:numPr>
        <w:tabs>
          <w:tab w:val="left" w:pos="851"/>
        </w:tabs>
        <w:ind w:left="0" w:right="-171" w:firstLine="567"/>
        <w:jc w:val="both"/>
        <w:rPr>
          <w:lang w:val="kk-KZ"/>
        </w:rPr>
      </w:pPr>
      <w:r w:rsidRPr="00213D78">
        <w:rPr>
          <w:b/>
          <w:bCs/>
          <w:lang w:val="kk-KZ"/>
        </w:rPr>
        <w:t>Пайдаланылған әдебиеттер тізімі</w:t>
      </w:r>
      <w:r w:rsidRPr="00213D78">
        <w:rPr>
          <w:lang w:val="kk-KZ"/>
        </w:rPr>
        <w:t xml:space="preserve"> – APA стилінде рәсімделеді, алфавиттік ретпен және сквозная нөмірлеумен беріледі.</w:t>
      </w:r>
    </w:p>
    <w:p w14:paraId="25892328" w14:textId="77777777" w:rsidR="00641FB6" w:rsidRDefault="00641FB6" w:rsidP="0089742A">
      <w:pPr>
        <w:ind w:right="-171"/>
        <w:rPr>
          <w:b/>
          <w:bCs/>
          <w:lang w:val="kk-KZ"/>
        </w:rPr>
      </w:pPr>
    </w:p>
    <w:p w14:paraId="6A10DB5B" w14:textId="7D31DF98" w:rsidR="00CE1F97" w:rsidRPr="001C21DB" w:rsidRDefault="00213D78" w:rsidP="0089742A">
      <w:pPr>
        <w:ind w:right="-171" w:firstLine="567"/>
        <w:rPr>
          <w:lang w:val="kk-KZ"/>
        </w:rPr>
      </w:pPr>
      <w:r>
        <w:rPr>
          <w:b/>
          <w:bCs/>
          <w:lang w:val="kk-KZ"/>
        </w:rPr>
        <w:t>ҮЛГІ</w:t>
      </w:r>
      <w:r w:rsidR="0064051E" w:rsidRPr="001C21DB">
        <w:rPr>
          <w:b/>
          <w:bCs/>
          <w:lang w:val="kk-KZ"/>
        </w:rPr>
        <w:t>:</w:t>
      </w:r>
      <w:r w:rsidR="00106B3E" w:rsidRPr="003E3D79">
        <w:rPr>
          <w:b/>
          <w:bCs/>
          <w:lang w:val="kk-KZ"/>
        </w:rPr>
        <w:t xml:space="preserve"> </w:t>
      </w:r>
    </w:p>
    <w:p w14:paraId="5392E759" w14:textId="7936B075" w:rsidR="00213D78" w:rsidRPr="00213D78" w:rsidRDefault="00213D78" w:rsidP="0089742A">
      <w:pPr>
        <w:pStyle w:val="a8"/>
        <w:tabs>
          <w:tab w:val="left" w:pos="851"/>
        </w:tabs>
        <w:ind w:left="567" w:right="-171"/>
        <w:jc w:val="center"/>
        <w:rPr>
          <w:lang w:val="kk-KZ"/>
        </w:rPr>
      </w:pPr>
      <w:r w:rsidRPr="00213D78">
        <w:rPr>
          <w:b/>
          <w:bCs/>
          <w:lang w:val="kk-KZ"/>
        </w:rPr>
        <w:t>МАҚАЛАНЫҢ АТАУЫ</w:t>
      </w:r>
    </w:p>
    <w:p w14:paraId="03FE1BBE" w14:textId="77777777" w:rsidR="00CE1F97" w:rsidRPr="001C21DB" w:rsidRDefault="00CE1F97" w:rsidP="0089742A">
      <w:pPr>
        <w:ind w:right="-171"/>
        <w:jc w:val="center"/>
        <w:rPr>
          <w:b/>
          <w:bCs/>
          <w:lang w:val="kk-KZ"/>
        </w:rPr>
      </w:pPr>
    </w:p>
    <w:p w14:paraId="25623A0B" w14:textId="2CE53133" w:rsidR="003E3D79" w:rsidRPr="003E3D79" w:rsidRDefault="003E3D79" w:rsidP="0089742A">
      <w:pPr>
        <w:ind w:right="-171"/>
        <w:jc w:val="center"/>
        <w:rPr>
          <w:i/>
          <w:iCs/>
          <w:lang w:val="kk-KZ"/>
        </w:rPr>
      </w:pPr>
      <w:r w:rsidRPr="003E3D79">
        <w:rPr>
          <w:i/>
          <w:iCs/>
          <w:lang w:val="kk-KZ"/>
        </w:rPr>
        <w:t>Автор(лар)дың толық аты-жөні</w:t>
      </w:r>
      <w:r w:rsidRPr="003E3D79">
        <w:rPr>
          <w:i/>
          <w:iCs/>
          <w:lang w:val="kk-KZ"/>
        </w:rPr>
        <w:br/>
        <w:t>ғылыми дәрежесі, ғылыми атағы, жұмыс орны, ел, қала</w:t>
      </w:r>
    </w:p>
    <w:p w14:paraId="5D84F667" w14:textId="77777777" w:rsidR="00CE1F97" w:rsidRPr="001C21DB" w:rsidRDefault="00CE1F97" w:rsidP="0089742A">
      <w:pPr>
        <w:ind w:right="-171"/>
        <w:jc w:val="center"/>
        <w:rPr>
          <w:lang w:val="kk-KZ"/>
        </w:rPr>
      </w:pPr>
    </w:p>
    <w:p w14:paraId="50EDC8D3" w14:textId="1B8C311B" w:rsidR="00CE1F97" w:rsidRPr="001C21DB" w:rsidRDefault="0064051E" w:rsidP="0089742A">
      <w:pPr>
        <w:ind w:right="-171"/>
        <w:rPr>
          <w:b/>
          <w:bCs/>
          <w:lang w:val="kk-KZ"/>
        </w:rPr>
      </w:pPr>
      <w:r w:rsidRPr="001C21DB">
        <w:rPr>
          <w:b/>
          <w:bCs/>
          <w:lang w:val="kk-KZ"/>
        </w:rPr>
        <w:t>А</w:t>
      </w:r>
      <w:r w:rsidR="003E3D79">
        <w:rPr>
          <w:b/>
          <w:bCs/>
          <w:lang w:val="kk-KZ"/>
        </w:rPr>
        <w:t>ңдатпа</w:t>
      </w:r>
      <w:r w:rsidRPr="001C21DB">
        <w:rPr>
          <w:b/>
          <w:bCs/>
          <w:lang w:val="kk-KZ"/>
        </w:rPr>
        <w:t>.</w:t>
      </w:r>
    </w:p>
    <w:p w14:paraId="4D3E26B6" w14:textId="77777777" w:rsidR="00CE1F97" w:rsidRPr="001C21DB" w:rsidRDefault="0064051E" w:rsidP="0089742A">
      <w:pPr>
        <w:ind w:right="-171"/>
        <w:rPr>
          <w:b/>
          <w:bCs/>
          <w:lang w:val="kk-KZ"/>
        </w:rPr>
      </w:pPr>
      <w:r w:rsidRPr="001C21DB">
        <w:rPr>
          <w:b/>
          <w:bCs/>
          <w:lang w:val="kk-KZ"/>
        </w:rPr>
        <w:t>Abstract.</w:t>
      </w:r>
    </w:p>
    <w:p w14:paraId="645FE8B6" w14:textId="77777777" w:rsidR="00CE1F97" w:rsidRPr="001C21DB" w:rsidRDefault="00CE1F97" w:rsidP="0089742A">
      <w:pPr>
        <w:ind w:right="-171"/>
        <w:rPr>
          <w:b/>
          <w:bCs/>
          <w:lang w:val="kk-KZ"/>
        </w:rPr>
      </w:pPr>
    </w:p>
    <w:p w14:paraId="4E6F6ABA" w14:textId="3A3832FD" w:rsidR="00CE1F97" w:rsidRPr="001C21DB" w:rsidRDefault="003E3D79" w:rsidP="0089742A">
      <w:pPr>
        <w:ind w:right="-171"/>
        <w:rPr>
          <w:b/>
          <w:bCs/>
          <w:lang w:val="kk-KZ"/>
        </w:rPr>
      </w:pPr>
      <w:r>
        <w:rPr>
          <w:b/>
          <w:bCs/>
          <w:lang w:val="kk-KZ"/>
        </w:rPr>
        <w:t>Кілт сөздер</w:t>
      </w:r>
      <w:r w:rsidR="0064051E" w:rsidRPr="001C21DB">
        <w:rPr>
          <w:b/>
          <w:bCs/>
          <w:lang w:val="kk-KZ"/>
        </w:rPr>
        <w:t xml:space="preserve">: </w:t>
      </w:r>
      <w:r w:rsidR="0064051E" w:rsidRPr="001C21DB">
        <w:rPr>
          <w:lang w:val="kk-KZ"/>
        </w:rPr>
        <w:t>ключевое слово 1; ключевое слово 2; ключевое слово 3; ключевое слово 4.</w:t>
      </w:r>
    </w:p>
    <w:p w14:paraId="235E4EE5" w14:textId="77777777" w:rsidR="00CE1F97" w:rsidRPr="001C21DB" w:rsidRDefault="0064051E" w:rsidP="0089742A">
      <w:pPr>
        <w:ind w:right="-171"/>
        <w:rPr>
          <w:b/>
          <w:bCs/>
          <w:lang w:val="kk-KZ"/>
        </w:rPr>
      </w:pPr>
      <w:r w:rsidRPr="001C21DB">
        <w:rPr>
          <w:b/>
          <w:bCs/>
          <w:lang w:val="en-AU"/>
        </w:rPr>
        <w:t>Keywords:</w:t>
      </w:r>
      <w:r w:rsidRPr="001C21DB">
        <w:rPr>
          <w:lang w:val="en-US"/>
        </w:rPr>
        <w:t xml:space="preserve"> </w:t>
      </w:r>
      <w:r w:rsidRPr="001C21DB">
        <w:rPr>
          <w:lang w:val="en-AU"/>
        </w:rPr>
        <w:t>keyword 1</w:t>
      </w:r>
      <w:r w:rsidRPr="001C21DB">
        <w:rPr>
          <w:lang w:val="kk-KZ"/>
        </w:rPr>
        <w:t xml:space="preserve">; </w:t>
      </w:r>
      <w:r w:rsidRPr="001C21DB">
        <w:rPr>
          <w:lang w:val="en-AU"/>
        </w:rPr>
        <w:t>keyword 2</w:t>
      </w:r>
      <w:r w:rsidRPr="001C21DB">
        <w:rPr>
          <w:lang w:val="kk-KZ"/>
        </w:rPr>
        <w:t xml:space="preserve">; </w:t>
      </w:r>
      <w:r w:rsidRPr="001C21DB">
        <w:rPr>
          <w:lang w:val="en-AU"/>
        </w:rPr>
        <w:t>keyword 3;</w:t>
      </w:r>
      <w:r w:rsidRPr="001C21DB">
        <w:rPr>
          <w:lang w:val="kk-KZ"/>
        </w:rPr>
        <w:t xml:space="preserve"> </w:t>
      </w:r>
      <w:r w:rsidRPr="001C21DB">
        <w:rPr>
          <w:lang w:val="en-AU"/>
        </w:rPr>
        <w:t>keyword 4</w:t>
      </w:r>
      <w:r w:rsidRPr="001C21DB">
        <w:rPr>
          <w:lang w:val="kk-KZ"/>
        </w:rPr>
        <w:t>.</w:t>
      </w:r>
      <w:r w:rsidRPr="001C21DB">
        <w:rPr>
          <w:b/>
          <w:bCs/>
          <w:lang w:val="kk-KZ"/>
        </w:rPr>
        <w:t xml:space="preserve"> </w:t>
      </w:r>
    </w:p>
    <w:p w14:paraId="74055B30" w14:textId="77777777" w:rsidR="00CE1F97" w:rsidRPr="001C21DB" w:rsidRDefault="00CE1F97" w:rsidP="0089742A">
      <w:pPr>
        <w:ind w:right="-171"/>
        <w:rPr>
          <w:b/>
          <w:bCs/>
          <w:lang w:val="kk-KZ"/>
        </w:rPr>
      </w:pPr>
    </w:p>
    <w:p w14:paraId="0C8842E4" w14:textId="0292CC59" w:rsidR="00CE1F97" w:rsidRPr="001C21DB" w:rsidRDefault="003E3D79" w:rsidP="0089742A">
      <w:pPr>
        <w:ind w:right="-171"/>
        <w:rPr>
          <w:lang w:val="kk-KZ"/>
        </w:rPr>
      </w:pPr>
      <w:r>
        <w:rPr>
          <w:lang w:val="kk-KZ"/>
        </w:rPr>
        <w:t>Мақала тексі</w:t>
      </w:r>
    </w:p>
    <w:p w14:paraId="627AE171" w14:textId="77777777" w:rsidR="00CE1F97" w:rsidRPr="001C21DB" w:rsidRDefault="00CE1F97" w:rsidP="0089742A">
      <w:pPr>
        <w:ind w:right="-171"/>
        <w:rPr>
          <w:b/>
          <w:bCs/>
          <w:lang w:val="kk-KZ"/>
        </w:rPr>
      </w:pPr>
    </w:p>
    <w:p w14:paraId="1F27AA3B" w14:textId="67F0D839" w:rsidR="00CE1F97" w:rsidRPr="001C21DB" w:rsidRDefault="003E3D79" w:rsidP="0089742A">
      <w:pPr>
        <w:ind w:right="-171"/>
        <w:rPr>
          <w:b/>
          <w:bCs/>
          <w:color w:val="000000"/>
          <w:lang w:val="kk-KZ"/>
        </w:rPr>
      </w:pPr>
      <w:r>
        <w:rPr>
          <w:b/>
          <w:bCs/>
          <w:lang w:val="kk-KZ"/>
        </w:rPr>
        <w:t>Ә</w:t>
      </w:r>
      <w:r w:rsidR="006A485B">
        <w:rPr>
          <w:b/>
          <w:bCs/>
          <w:lang w:val="kk-KZ"/>
        </w:rPr>
        <w:t>дебиеттер тізімі</w:t>
      </w:r>
      <w:r w:rsidR="0064051E" w:rsidRPr="001C21DB">
        <w:rPr>
          <w:b/>
          <w:bCs/>
          <w:color w:val="000000"/>
          <w:lang w:val="kk-KZ"/>
        </w:rPr>
        <w:t>:</w:t>
      </w:r>
    </w:p>
    <w:p w14:paraId="4FBA6EC7" w14:textId="34E97207" w:rsidR="00D4049E" w:rsidRPr="001C21DB" w:rsidRDefault="006A485B" w:rsidP="0089742A">
      <w:pPr>
        <w:tabs>
          <w:tab w:val="left" w:pos="0"/>
          <w:tab w:val="left" w:pos="284"/>
        </w:tabs>
        <w:ind w:right="-171"/>
        <w:jc w:val="both"/>
        <w:rPr>
          <w:color w:val="000000"/>
          <w:lang w:val="en-US"/>
        </w:rPr>
      </w:pPr>
      <w:r>
        <w:rPr>
          <w:i/>
          <w:iCs/>
          <w:color w:val="000000"/>
          <w:lang w:val="kk-KZ"/>
        </w:rPr>
        <w:t>Кітап</w:t>
      </w:r>
      <w:r w:rsidR="00D4049E" w:rsidRPr="005C5695">
        <w:rPr>
          <w:color w:val="000000"/>
          <w:lang w:val="kk-KZ"/>
        </w:rPr>
        <w:br/>
        <w:t xml:space="preserve">1. </w:t>
      </w:r>
      <w:r w:rsidR="00D4049E" w:rsidRPr="001C21DB">
        <w:rPr>
          <w:color w:val="000000"/>
          <w:lang w:val="en-US"/>
        </w:rPr>
        <w:t xml:space="preserve">Ivanov, I. I. (2020). </w:t>
      </w:r>
      <w:r w:rsidR="00D4049E" w:rsidRPr="001C21DB">
        <w:rPr>
          <w:i/>
          <w:iCs/>
          <w:color w:val="000000"/>
          <w:lang w:val="en-US"/>
        </w:rPr>
        <w:t>Introduction to digital technologies</w:t>
      </w:r>
      <w:r w:rsidR="00D4049E" w:rsidRPr="001C21DB">
        <w:rPr>
          <w:color w:val="000000"/>
          <w:lang w:val="en-US"/>
        </w:rPr>
        <w:t>. Almaty: Science Press.</w:t>
      </w:r>
    </w:p>
    <w:p w14:paraId="3E389DDD" w14:textId="2D8651CE" w:rsidR="00D4049E" w:rsidRPr="001C21DB" w:rsidRDefault="006A485B" w:rsidP="0089742A">
      <w:pPr>
        <w:tabs>
          <w:tab w:val="left" w:pos="0"/>
          <w:tab w:val="left" w:pos="284"/>
        </w:tabs>
        <w:ind w:right="-171"/>
        <w:jc w:val="both"/>
        <w:rPr>
          <w:i/>
          <w:iCs/>
          <w:color w:val="000000"/>
        </w:rPr>
      </w:pPr>
      <w:r>
        <w:rPr>
          <w:i/>
          <w:iCs/>
          <w:color w:val="000000"/>
          <w:lang w:val="kk-KZ"/>
        </w:rPr>
        <w:t>Мақала</w:t>
      </w:r>
      <w:r w:rsidR="00D4049E" w:rsidRPr="001C21DB">
        <w:rPr>
          <w:i/>
          <w:iCs/>
          <w:color w:val="000000"/>
        </w:rPr>
        <w:t>:</w:t>
      </w:r>
    </w:p>
    <w:p w14:paraId="1D0CEB66" w14:textId="73FD2E22" w:rsidR="00D4049E" w:rsidRPr="001C21DB" w:rsidRDefault="00D4049E" w:rsidP="0089742A">
      <w:pPr>
        <w:pStyle w:val="a8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right="-171" w:firstLine="0"/>
        <w:jc w:val="both"/>
        <w:rPr>
          <w:color w:val="000000"/>
          <w:lang w:val="en-US"/>
        </w:rPr>
      </w:pPr>
      <w:r w:rsidRPr="001C21DB">
        <w:rPr>
          <w:color w:val="000000"/>
          <w:lang w:val="en-US"/>
        </w:rPr>
        <w:t xml:space="preserve">Sarsenov, B. B., &amp; Akhmetova, L. K. (2022). Artificial intelligence in education. </w:t>
      </w:r>
      <w:r w:rsidRPr="001C21DB">
        <w:rPr>
          <w:i/>
          <w:iCs/>
          <w:color w:val="000000"/>
          <w:lang w:val="en-US"/>
        </w:rPr>
        <w:t>Journal of Educational Technology</w:t>
      </w:r>
      <w:r w:rsidR="001654C7" w:rsidRPr="001C21DB">
        <w:rPr>
          <w:color w:val="000000"/>
          <w:lang w:val="en-US"/>
        </w:rPr>
        <w:t>, 15(3), 45-</w:t>
      </w:r>
      <w:r w:rsidRPr="001C21DB">
        <w:rPr>
          <w:color w:val="000000"/>
          <w:lang w:val="en-US"/>
        </w:rPr>
        <w:t>52.</w:t>
      </w:r>
    </w:p>
    <w:p w14:paraId="13AF5FCE" w14:textId="77777777" w:rsidR="00D4049E" w:rsidRPr="001C21DB" w:rsidRDefault="00D4049E" w:rsidP="0089742A">
      <w:pPr>
        <w:tabs>
          <w:tab w:val="left" w:pos="0"/>
          <w:tab w:val="left" w:pos="284"/>
        </w:tabs>
        <w:ind w:right="-171"/>
        <w:jc w:val="both"/>
        <w:rPr>
          <w:i/>
          <w:iCs/>
          <w:color w:val="000000"/>
        </w:rPr>
      </w:pPr>
      <w:r w:rsidRPr="001C21DB">
        <w:rPr>
          <w:i/>
          <w:iCs/>
          <w:color w:val="000000"/>
        </w:rPr>
        <w:t>Online ресурс:</w:t>
      </w:r>
    </w:p>
    <w:p w14:paraId="49FB1AB5" w14:textId="77777777" w:rsidR="00D4049E" w:rsidRPr="001C21DB" w:rsidRDefault="00D4049E" w:rsidP="0089742A">
      <w:pPr>
        <w:pStyle w:val="a8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right="-171" w:firstLine="0"/>
        <w:jc w:val="both"/>
        <w:rPr>
          <w:color w:val="000000"/>
          <w:lang w:val="en-US"/>
        </w:rPr>
      </w:pPr>
      <w:r w:rsidRPr="001C21DB">
        <w:rPr>
          <w:color w:val="000000"/>
          <w:lang w:val="en-US"/>
        </w:rPr>
        <w:t xml:space="preserve">Smith, J. (2023, February 10). </w:t>
      </w:r>
      <w:r w:rsidRPr="001C21DB">
        <w:rPr>
          <w:i/>
          <w:iCs/>
          <w:color w:val="000000"/>
          <w:lang w:val="en-US"/>
        </w:rPr>
        <w:t>Trends in digital learning</w:t>
      </w:r>
      <w:r w:rsidRPr="001C21DB">
        <w:rPr>
          <w:color w:val="000000"/>
          <w:lang w:val="en-US"/>
        </w:rPr>
        <w:t>. Retrieved from https://example.com/articles/digital-learning</w:t>
      </w:r>
    </w:p>
    <w:sectPr w:rsidR="00D4049E" w:rsidRPr="001C21DB" w:rsidSect="00E949E8">
      <w:type w:val="continuous"/>
      <w:pgSz w:w="11906" w:h="16838"/>
      <w:pgMar w:top="737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359E"/>
    <w:multiLevelType w:val="hybridMultilevel"/>
    <w:tmpl w:val="6914BE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1A7547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2" w15:restartNumberingAfterBreak="0">
    <w:nsid w:val="22D611A2"/>
    <w:multiLevelType w:val="multilevel"/>
    <w:tmpl w:val="528A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D0ED4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24068"/>
    <w:multiLevelType w:val="hybridMultilevel"/>
    <w:tmpl w:val="D938E8E2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36C55D99"/>
    <w:multiLevelType w:val="hybridMultilevel"/>
    <w:tmpl w:val="DDEAEE84"/>
    <w:lvl w:ilvl="0" w:tplc="E32ED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980862"/>
    <w:multiLevelType w:val="multilevel"/>
    <w:tmpl w:val="379808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4830962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C12E9"/>
    <w:multiLevelType w:val="multilevel"/>
    <w:tmpl w:val="6E6C9B9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26654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A76D1"/>
    <w:multiLevelType w:val="multilevel"/>
    <w:tmpl w:val="EFC2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0458FE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2" w15:restartNumberingAfterBreak="0">
    <w:nsid w:val="7C5A6793"/>
    <w:multiLevelType w:val="multilevel"/>
    <w:tmpl w:val="7C5A679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E4F74CD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4"/>
  </w:num>
  <w:num w:numId="5">
    <w:abstractNumId w:val="13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82"/>
    <w:rsid w:val="DD2BD108"/>
    <w:rsid w:val="00000EFA"/>
    <w:rsid w:val="00001113"/>
    <w:rsid w:val="00011D08"/>
    <w:rsid w:val="00016152"/>
    <w:rsid w:val="00017DAA"/>
    <w:rsid w:val="0002246E"/>
    <w:rsid w:val="00022496"/>
    <w:rsid w:val="00025EC2"/>
    <w:rsid w:val="00027BA8"/>
    <w:rsid w:val="00032089"/>
    <w:rsid w:val="00033F2A"/>
    <w:rsid w:val="00035ED6"/>
    <w:rsid w:val="00037DAA"/>
    <w:rsid w:val="00040047"/>
    <w:rsid w:val="00051438"/>
    <w:rsid w:val="00051477"/>
    <w:rsid w:val="0005484F"/>
    <w:rsid w:val="00057201"/>
    <w:rsid w:val="00062AEF"/>
    <w:rsid w:val="00062C55"/>
    <w:rsid w:val="00065BC2"/>
    <w:rsid w:val="00067958"/>
    <w:rsid w:val="00071792"/>
    <w:rsid w:val="00072597"/>
    <w:rsid w:val="00072CFD"/>
    <w:rsid w:val="0007458C"/>
    <w:rsid w:val="00076E93"/>
    <w:rsid w:val="000773ED"/>
    <w:rsid w:val="00080EAA"/>
    <w:rsid w:val="00084481"/>
    <w:rsid w:val="00084DF1"/>
    <w:rsid w:val="00085B13"/>
    <w:rsid w:val="00087DA5"/>
    <w:rsid w:val="00090A45"/>
    <w:rsid w:val="00092AF0"/>
    <w:rsid w:val="00094DA3"/>
    <w:rsid w:val="000A0BDC"/>
    <w:rsid w:val="000A68CB"/>
    <w:rsid w:val="000A76DF"/>
    <w:rsid w:val="000B27CE"/>
    <w:rsid w:val="000B6FF6"/>
    <w:rsid w:val="000C0354"/>
    <w:rsid w:val="000C2921"/>
    <w:rsid w:val="000C2CAA"/>
    <w:rsid w:val="000C7D52"/>
    <w:rsid w:val="000D4152"/>
    <w:rsid w:val="000D5AC4"/>
    <w:rsid w:val="000D6878"/>
    <w:rsid w:val="000D6F74"/>
    <w:rsid w:val="000D7B00"/>
    <w:rsid w:val="000E004C"/>
    <w:rsid w:val="000E0B7F"/>
    <w:rsid w:val="000E17CA"/>
    <w:rsid w:val="000E2E89"/>
    <w:rsid w:val="000E41DB"/>
    <w:rsid w:val="000E5082"/>
    <w:rsid w:val="000E53EE"/>
    <w:rsid w:val="000E6031"/>
    <w:rsid w:val="000F2CAA"/>
    <w:rsid w:val="000F672B"/>
    <w:rsid w:val="00101655"/>
    <w:rsid w:val="00104B45"/>
    <w:rsid w:val="00106B3E"/>
    <w:rsid w:val="001119A9"/>
    <w:rsid w:val="00111DAC"/>
    <w:rsid w:val="00112336"/>
    <w:rsid w:val="0011291D"/>
    <w:rsid w:val="0011448E"/>
    <w:rsid w:val="00115B67"/>
    <w:rsid w:val="0011699B"/>
    <w:rsid w:val="0012003D"/>
    <w:rsid w:val="00121970"/>
    <w:rsid w:val="00123F97"/>
    <w:rsid w:val="001241FB"/>
    <w:rsid w:val="001246B7"/>
    <w:rsid w:val="00133B45"/>
    <w:rsid w:val="00134FC6"/>
    <w:rsid w:val="001410B5"/>
    <w:rsid w:val="00142B3C"/>
    <w:rsid w:val="00154047"/>
    <w:rsid w:val="001550DE"/>
    <w:rsid w:val="0015575D"/>
    <w:rsid w:val="001571CB"/>
    <w:rsid w:val="0015758A"/>
    <w:rsid w:val="00160E25"/>
    <w:rsid w:val="001654C7"/>
    <w:rsid w:val="001740E4"/>
    <w:rsid w:val="00177496"/>
    <w:rsid w:val="001818B1"/>
    <w:rsid w:val="0018246F"/>
    <w:rsid w:val="00183ADA"/>
    <w:rsid w:val="00184930"/>
    <w:rsid w:val="001905DD"/>
    <w:rsid w:val="00190ED3"/>
    <w:rsid w:val="00197CB3"/>
    <w:rsid w:val="001A64DD"/>
    <w:rsid w:val="001B24C1"/>
    <w:rsid w:val="001B6B7D"/>
    <w:rsid w:val="001C21DB"/>
    <w:rsid w:val="001C64FD"/>
    <w:rsid w:val="001C660B"/>
    <w:rsid w:val="001D079B"/>
    <w:rsid w:val="001D2276"/>
    <w:rsid w:val="001D2BD2"/>
    <w:rsid w:val="001D32CD"/>
    <w:rsid w:val="001D3A69"/>
    <w:rsid w:val="001D6134"/>
    <w:rsid w:val="001D7421"/>
    <w:rsid w:val="001E028E"/>
    <w:rsid w:val="001E13D6"/>
    <w:rsid w:val="001E1E55"/>
    <w:rsid w:val="001E2976"/>
    <w:rsid w:val="001E34E8"/>
    <w:rsid w:val="001E4E4D"/>
    <w:rsid w:val="001F0BA8"/>
    <w:rsid w:val="001F2EBE"/>
    <w:rsid w:val="001F4DF6"/>
    <w:rsid w:val="001F62F8"/>
    <w:rsid w:val="001F7BE1"/>
    <w:rsid w:val="001F7CC1"/>
    <w:rsid w:val="0020258E"/>
    <w:rsid w:val="00207760"/>
    <w:rsid w:val="00212755"/>
    <w:rsid w:val="00213D78"/>
    <w:rsid w:val="002200F1"/>
    <w:rsid w:val="00224DD3"/>
    <w:rsid w:val="002260CB"/>
    <w:rsid w:val="00231EFB"/>
    <w:rsid w:val="00233408"/>
    <w:rsid w:val="002339FF"/>
    <w:rsid w:val="00245445"/>
    <w:rsid w:val="0025693E"/>
    <w:rsid w:val="002602F0"/>
    <w:rsid w:val="00261BD7"/>
    <w:rsid w:val="00262AE8"/>
    <w:rsid w:val="00264242"/>
    <w:rsid w:val="00264CDB"/>
    <w:rsid w:val="00282E61"/>
    <w:rsid w:val="00296854"/>
    <w:rsid w:val="002A7B30"/>
    <w:rsid w:val="002B0DE1"/>
    <w:rsid w:val="002B40DE"/>
    <w:rsid w:val="002B59B0"/>
    <w:rsid w:val="002B635A"/>
    <w:rsid w:val="002B7C0C"/>
    <w:rsid w:val="002C0CF6"/>
    <w:rsid w:val="002C13C7"/>
    <w:rsid w:val="002C1993"/>
    <w:rsid w:val="002C61B9"/>
    <w:rsid w:val="002C6D22"/>
    <w:rsid w:val="002C7C47"/>
    <w:rsid w:val="002D0B7F"/>
    <w:rsid w:val="002D2A9E"/>
    <w:rsid w:val="002E13B6"/>
    <w:rsid w:val="002E168C"/>
    <w:rsid w:val="002E1C93"/>
    <w:rsid w:val="002E6536"/>
    <w:rsid w:val="002F0C57"/>
    <w:rsid w:val="002F2542"/>
    <w:rsid w:val="002F4CEA"/>
    <w:rsid w:val="003008D9"/>
    <w:rsid w:val="003034AA"/>
    <w:rsid w:val="00310036"/>
    <w:rsid w:val="00313F19"/>
    <w:rsid w:val="00316103"/>
    <w:rsid w:val="0032163E"/>
    <w:rsid w:val="00330D48"/>
    <w:rsid w:val="00333593"/>
    <w:rsid w:val="00340670"/>
    <w:rsid w:val="00342F5B"/>
    <w:rsid w:val="0035578A"/>
    <w:rsid w:val="0036122E"/>
    <w:rsid w:val="00362781"/>
    <w:rsid w:val="003632CD"/>
    <w:rsid w:val="003661A0"/>
    <w:rsid w:val="00366EB3"/>
    <w:rsid w:val="003714FE"/>
    <w:rsid w:val="0037717B"/>
    <w:rsid w:val="00383B7C"/>
    <w:rsid w:val="00383D7A"/>
    <w:rsid w:val="003842E7"/>
    <w:rsid w:val="003847E1"/>
    <w:rsid w:val="00384FBD"/>
    <w:rsid w:val="00386F5E"/>
    <w:rsid w:val="0039509A"/>
    <w:rsid w:val="0039550E"/>
    <w:rsid w:val="003A1740"/>
    <w:rsid w:val="003A5A99"/>
    <w:rsid w:val="003A6923"/>
    <w:rsid w:val="003B25A5"/>
    <w:rsid w:val="003B29AE"/>
    <w:rsid w:val="003B4242"/>
    <w:rsid w:val="003B51EC"/>
    <w:rsid w:val="003C1E5B"/>
    <w:rsid w:val="003C2324"/>
    <w:rsid w:val="003C60F9"/>
    <w:rsid w:val="003D2C8D"/>
    <w:rsid w:val="003D58AD"/>
    <w:rsid w:val="003E3D79"/>
    <w:rsid w:val="003E4905"/>
    <w:rsid w:val="003E558F"/>
    <w:rsid w:val="003E567B"/>
    <w:rsid w:val="003E6D7F"/>
    <w:rsid w:val="003F13CC"/>
    <w:rsid w:val="003F24BE"/>
    <w:rsid w:val="003F2AAC"/>
    <w:rsid w:val="003F7467"/>
    <w:rsid w:val="00401400"/>
    <w:rsid w:val="004113B4"/>
    <w:rsid w:val="00411EFE"/>
    <w:rsid w:val="0041316F"/>
    <w:rsid w:val="00414889"/>
    <w:rsid w:val="00414C34"/>
    <w:rsid w:val="00415B58"/>
    <w:rsid w:val="0042025A"/>
    <w:rsid w:val="004215B5"/>
    <w:rsid w:val="00424BAA"/>
    <w:rsid w:val="00426F00"/>
    <w:rsid w:val="00430208"/>
    <w:rsid w:val="0043059D"/>
    <w:rsid w:val="00432E65"/>
    <w:rsid w:val="004337F0"/>
    <w:rsid w:val="0043390C"/>
    <w:rsid w:val="004343DC"/>
    <w:rsid w:val="00434748"/>
    <w:rsid w:val="00437814"/>
    <w:rsid w:val="00442B88"/>
    <w:rsid w:val="004454AF"/>
    <w:rsid w:val="00450364"/>
    <w:rsid w:val="004577A0"/>
    <w:rsid w:val="00457B5F"/>
    <w:rsid w:val="0046010D"/>
    <w:rsid w:val="00460511"/>
    <w:rsid w:val="00464046"/>
    <w:rsid w:val="00466891"/>
    <w:rsid w:val="00467C55"/>
    <w:rsid w:val="004773E6"/>
    <w:rsid w:val="004805AA"/>
    <w:rsid w:val="004824E6"/>
    <w:rsid w:val="00483F85"/>
    <w:rsid w:val="004870D1"/>
    <w:rsid w:val="0049002B"/>
    <w:rsid w:val="00496A49"/>
    <w:rsid w:val="004A18D3"/>
    <w:rsid w:val="004A6853"/>
    <w:rsid w:val="004B1350"/>
    <w:rsid w:val="004B3383"/>
    <w:rsid w:val="004B41E4"/>
    <w:rsid w:val="004B6683"/>
    <w:rsid w:val="004B69BC"/>
    <w:rsid w:val="004C0345"/>
    <w:rsid w:val="004C10C5"/>
    <w:rsid w:val="004C2066"/>
    <w:rsid w:val="004C469B"/>
    <w:rsid w:val="004C61F0"/>
    <w:rsid w:val="004D2D94"/>
    <w:rsid w:val="004D7101"/>
    <w:rsid w:val="004E0605"/>
    <w:rsid w:val="004E0675"/>
    <w:rsid w:val="004F0394"/>
    <w:rsid w:val="004F4BC4"/>
    <w:rsid w:val="00501028"/>
    <w:rsid w:val="0050138A"/>
    <w:rsid w:val="00507E80"/>
    <w:rsid w:val="00515A06"/>
    <w:rsid w:val="005174BC"/>
    <w:rsid w:val="0051750E"/>
    <w:rsid w:val="00524A92"/>
    <w:rsid w:val="0052578A"/>
    <w:rsid w:val="00527B01"/>
    <w:rsid w:val="00530D6D"/>
    <w:rsid w:val="00531C12"/>
    <w:rsid w:val="005370F3"/>
    <w:rsid w:val="0054134F"/>
    <w:rsid w:val="00541743"/>
    <w:rsid w:val="00542F06"/>
    <w:rsid w:val="00543FE2"/>
    <w:rsid w:val="0054559D"/>
    <w:rsid w:val="00545B22"/>
    <w:rsid w:val="00547AF9"/>
    <w:rsid w:val="00552206"/>
    <w:rsid w:val="005542CA"/>
    <w:rsid w:val="005571D3"/>
    <w:rsid w:val="005604FF"/>
    <w:rsid w:val="00570661"/>
    <w:rsid w:val="00572343"/>
    <w:rsid w:val="00574C8D"/>
    <w:rsid w:val="00575162"/>
    <w:rsid w:val="005753EA"/>
    <w:rsid w:val="00575C22"/>
    <w:rsid w:val="00577C19"/>
    <w:rsid w:val="00594381"/>
    <w:rsid w:val="0059528C"/>
    <w:rsid w:val="0059536A"/>
    <w:rsid w:val="0059543A"/>
    <w:rsid w:val="00595CE7"/>
    <w:rsid w:val="005975BE"/>
    <w:rsid w:val="005A110D"/>
    <w:rsid w:val="005A163F"/>
    <w:rsid w:val="005A73A2"/>
    <w:rsid w:val="005A7B5A"/>
    <w:rsid w:val="005B3292"/>
    <w:rsid w:val="005B42A2"/>
    <w:rsid w:val="005B6883"/>
    <w:rsid w:val="005B7374"/>
    <w:rsid w:val="005B7C30"/>
    <w:rsid w:val="005C1CC7"/>
    <w:rsid w:val="005C2880"/>
    <w:rsid w:val="005C2CD3"/>
    <w:rsid w:val="005C2E3E"/>
    <w:rsid w:val="005C3C1F"/>
    <w:rsid w:val="005C5695"/>
    <w:rsid w:val="005D1282"/>
    <w:rsid w:val="005D46B8"/>
    <w:rsid w:val="005D6F13"/>
    <w:rsid w:val="005E6364"/>
    <w:rsid w:val="005E6986"/>
    <w:rsid w:val="005F3452"/>
    <w:rsid w:val="005F517B"/>
    <w:rsid w:val="005F5F67"/>
    <w:rsid w:val="00600488"/>
    <w:rsid w:val="00606413"/>
    <w:rsid w:val="00607C49"/>
    <w:rsid w:val="00610728"/>
    <w:rsid w:val="00612D72"/>
    <w:rsid w:val="006152B4"/>
    <w:rsid w:val="00617898"/>
    <w:rsid w:val="00625D79"/>
    <w:rsid w:val="006262DE"/>
    <w:rsid w:val="006303FE"/>
    <w:rsid w:val="0064051E"/>
    <w:rsid w:val="00641A6A"/>
    <w:rsid w:val="00641FB6"/>
    <w:rsid w:val="00645B31"/>
    <w:rsid w:val="00645C9F"/>
    <w:rsid w:val="00647E14"/>
    <w:rsid w:val="00647F00"/>
    <w:rsid w:val="00647FED"/>
    <w:rsid w:val="00652B91"/>
    <w:rsid w:val="0065560A"/>
    <w:rsid w:val="0065638E"/>
    <w:rsid w:val="00657B2F"/>
    <w:rsid w:val="00660594"/>
    <w:rsid w:val="006605A1"/>
    <w:rsid w:val="00660FAD"/>
    <w:rsid w:val="00662EB6"/>
    <w:rsid w:val="00664925"/>
    <w:rsid w:val="0066600A"/>
    <w:rsid w:val="006667AE"/>
    <w:rsid w:val="00671F35"/>
    <w:rsid w:val="006725EF"/>
    <w:rsid w:val="00672BDE"/>
    <w:rsid w:val="00674166"/>
    <w:rsid w:val="00674655"/>
    <w:rsid w:val="00674C47"/>
    <w:rsid w:val="00675947"/>
    <w:rsid w:val="00675C2E"/>
    <w:rsid w:val="006777A8"/>
    <w:rsid w:val="00681342"/>
    <w:rsid w:val="00683F27"/>
    <w:rsid w:val="006860BC"/>
    <w:rsid w:val="00695424"/>
    <w:rsid w:val="006A485B"/>
    <w:rsid w:val="006A4E7A"/>
    <w:rsid w:val="006A64D6"/>
    <w:rsid w:val="006A732E"/>
    <w:rsid w:val="006A7CD5"/>
    <w:rsid w:val="006B2D42"/>
    <w:rsid w:val="006B3E41"/>
    <w:rsid w:val="006B53BA"/>
    <w:rsid w:val="006C338C"/>
    <w:rsid w:val="006C33B9"/>
    <w:rsid w:val="006C351B"/>
    <w:rsid w:val="006C7544"/>
    <w:rsid w:val="006D0526"/>
    <w:rsid w:val="006D16A7"/>
    <w:rsid w:val="006D2271"/>
    <w:rsid w:val="006D5B3E"/>
    <w:rsid w:val="006D6B00"/>
    <w:rsid w:val="006E012E"/>
    <w:rsid w:val="006E0806"/>
    <w:rsid w:val="006E18C8"/>
    <w:rsid w:val="006F1517"/>
    <w:rsid w:val="006F17BA"/>
    <w:rsid w:val="006F192C"/>
    <w:rsid w:val="006F2768"/>
    <w:rsid w:val="006F7D18"/>
    <w:rsid w:val="0070198F"/>
    <w:rsid w:val="00704A60"/>
    <w:rsid w:val="00704B3F"/>
    <w:rsid w:val="00705362"/>
    <w:rsid w:val="00712D55"/>
    <w:rsid w:val="00714BF6"/>
    <w:rsid w:val="00715BA5"/>
    <w:rsid w:val="007201B9"/>
    <w:rsid w:val="00727B0C"/>
    <w:rsid w:val="00730743"/>
    <w:rsid w:val="00736C5A"/>
    <w:rsid w:val="00737785"/>
    <w:rsid w:val="00745F7A"/>
    <w:rsid w:val="007466F7"/>
    <w:rsid w:val="00750EDC"/>
    <w:rsid w:val="007517C5"/>
    <w:rsid w:val="00757876"/>
    <w:rsid w:val="007609EC"/>
    <w:rsid w:val="00761451"/>
    <w:rsid w:val="00766E91"/>
    <w:rsid w:val="00776118"/>
    <w:rsid w:val="007763A1"/>
    <w:rsid w:val="00777B54"/>
    <w:rsid w:val="007803A8"/>
    <w:rsid w:val="00781232"/>
    <w:rsid w:val="00781FDE"/>
    <w:rsid w:val="00782914"/>
    <w:rsid w:val="00792955"/>
    <w:rsid w:val="00792C8B"/>
    <w:rsid w:val="0079768F"/>
    <w:rsid w:val="007976A8"/>
    <w:rsid w:val="007A633D"/>
    <w:rsid w:val="007A7691"/>
    <w:rsid w:val="007B05E9"/>
    <w:rsid w:val="007B08ED"/>
    <w:rsid w:val="007B0AD7"/>
    <w:rsid w:val="007B1BBD"/>
    <w:rsid w:val="007C0145"/>
    <w:rsid w:val="007C1426"/>
    <w:rsid w:val="007C2254"/>
    <w:rsid w:val="007C381B"/>
    <w:rsid w:val="007D1446"/>
    <w:rsid w:val="007D71AB"/>
    <w:rsid w:val="007E01B5"/>
    <w:rsid w:val="007E2871"/>
    <w:rsid w:val="007E3482"/>
    <w:rsid w:val="007E66F0"/>
    <w:rsid w:val="007E6C81"/>
    <w:rsid w:val="007E7960"/>
    <w:rsid w:val="007F29D1"/>
    <w:rsid w:val="007F4CE8"/>
    <w:rsid w:val="007F56D3"/>
    <w:rsid w:val="008004C8"/>
    <w:rsid w:val="00800DF1"/>
    <w:rsid w:val="008020FA"/>
    <w:rsid w:val="00802FE8"/>
    <w:rsid w:val="00803A95"/>
    <w:rsid w:val="008043DA"/>
    <w:rsid w:val="008057AF"/>
    <w:rsid w:val="00806CD3"/>
    <w:rsid w:val="008111B6"/>
    <w:rsid w:val="00814263"/>
    <w:rsid w:val="008166F3"/>
    <w:rsid w:val="008177B8"/>
    <w:rsid w:val="00821677"/>
    <w:rsid w:val="00824826"/>
    <w:rsid w:val="00827680"/>
    <w:rsid w:val="00831CFB"/>
    <w:rsid w:val="00832BB6"/>
    <w:rsid w:val="0083425B"/>
    <w:rsid w:val="008367E0"/>
    <w:rsid w:val="00840CED"/>
    <w:rsid w:val="00842190"/>
    <w:rsid w:val="00843AC4"/>
    <w:rsid w:val="008536DE"/>
    <w:rsid w:val="008539F8"/>
    <w:rsid w:val="0085435D"/>
    <w:rsid w:val="00857FC0"/>
    <w:rsid w:val="00862472"/>
    <w:rsid w:val="00863B60"/>
    <w:rsid w:val="00867BB7"/>
    <w:rsid w:val="00870A83"/>
    <w:rsid w:val="008736AD"/>
    <w:rsid w:val="00876E67"/>
    <w:rsid w:val="0087736C"/>
    <w:rsid w:val="00882175"/>
    <w:rsid w:val="00883190"/>
    <w:rsid w:val="0088518F"/>
    <w:rsid w:val="00885D34"/>
    <w:rsid w:val="0089035E"/>
    <w:rsid w:val="00890851"/>
    <w:rsid w:val="00891048"/>
    <w:rsid w:val="0089172C"/>
    <w:rsid w:val="00895AE6"/>
    <w:rsid w:val="00895DAD"/>
    <w:rsid w:val="0089742A"/>
    <w:rsid w:val="008A01C2"/>
    <w:rsid w:val="008A2313"/>
    <w:rsid w:val="008A2D72"/>
    <w:rsid w:val="008A7E22"/>
    <w:rsid w:val="008A7F47"/>
    <w:rsid w:val="008B1EF7"/>
    <w:rsid w:val="008B52FA"/>
    <w:rsid w:val="008B5565"/>
    <w:rsid w:val="008C139D"/>
    <w:rsid w:val="008C27FB"/>
    <w:rsid w:val="008C2FCC"/>
    <w:rsid w:val="008C6D41"/>
    <w:rsid w:val="008D1CDA"/>
    <w:rsid w:val="008E1039"/>
    <w:rsid w:val="008E211B"/>
    <w:rsid w:val="008E549C"/>
    <w:rsid w:val="008E76E2"/>
    <w:rsid w:val="008F3701"/>
    <w:rsid w:val="008F5D1A"/>
    <w:rsid w:val="008F7B23"/>
    <w:rsid w:val="00901C04"/>
    <w:rsid w:val="00902481"/>
    <w:rsid w:val="0090658A"/>
    <w:rsid w:val="00907556"/>
    <w:rsid w:val="0091695D"/>
    <w:rsid w:val="00917D2F"/>
    <w:rsid w:val="009206E4"/>
    <w:rsid w:val="009244A6"/>
    <w:rsid w:val="009309D9"/>
    <w:rsid w:val="00931769"/>
    <w:rsid w:val="00933DB1"/>
    <w:rsid w:val="0093478A"/>
    <w:rsid w:val="00935004"/>
    <w:rsid w:val="0093732E"/>
    <w:rsid w:val="0094109D"/>
    <w:rsid w:val="00941205"/>
    <w:rsid w:val="0094259D"/>
    <w:rsid w:val="009429B2"/>
    <w:rsid w:val="00943D38"/>
    <w:rsid w:val="009453C6"/>
    <w:rsid w:val="00946937"/>
    <w:rsid w:val="00950572"/>
    <w:rsid w:val="00956011"/>
    <w:rsid w:val="00957C1F"/>
    <w:rsid w:val="00960D83"/>
    <w:rsid w:val="009613B2"/>
    <w:rsid w:val="009630B9"/>
    <w:rsid w:val="00964158"/>
    <w:rsid w:val="009653EE"/>
    <w:rsid w:val="00965663"/>
    <w:rsid w:val="00971C27"/>
    <w:rsid w:val="0097640C"/>
    <w:rsid w:val="00983189"/>
    <w:rsid w:val="009864D2"/>
    <w:rsid w:val="00986F17"/>
    <w:rsid w:val="00992098"/>
    <w:rsid w:val="00992B02"/>
    <w:rsid w:val="00993BC3"/>
    <w:rsid w:val="00996BEF"/>
    <w:rsid w:val="009977C3"/>
    <w:rsid w:val="009A67B6"/>
    <w:rsid w:val="009A68A1"/>
    <w:rsid w:val="009A73CA"/>
    <w:rsid w:val="009B0BE5"/>
    <w:rsid w:val="009B12FC"/>
    <w:rsid w:val="009B2BD9"/>
    <w:rsid w:val="009B2D4D"/>
    <w:rsid w:val="009B3D2F"/>
    <w:rsid w:val="009B4013"/>
    <w:rsid w:val="009B4CD3"/>
    <w:rsid w:val="009B506B"/>
    <w:rsid w:val="009C258F"/>
    <w:rsid w:val="009C599F"/>
    <w:rsid w:val="009C70B8"/>
    <w:rsid w:val="009C753A"/>
    <w:rsid w:val="009D3630"/>
    <w:rsid w:val="009D7881"/>
    <w:rsid w:val="009E1733"/>
    <w:rsid w:val="009E4C0C"/>
    <w:rsid w:val="009E4C43"/>
    <w:rsid w:val="009E502D"/>
    <w:rsid w:val="009E70DF"/>
    <w:rsid w:val="009E7643"/>
    <w:rsid w:val="009F0C16"/>
    <w:rsid w:val="00A005CC"/>
    <w:rsid w:val="00A007B1"/>
    <w:rsid w:val="00A03F0B"/>
    <w:rsid w:val="00A0445C"/>
    <w:rsid w:val="00A06AE5"/>
    <w:rsid w:val="00A06F7E"/>
    <w:rsid w:val="00A11DC2"/>
    <w:rsid w:val="00A14A2D"/>
    <w:rsid w:val="00A15131"/>
    <w:rsid w:val="00A1791A"/>
    <w:rsid w:val="00A17D5C"/>
    <w:rsid w:val="00A2133F"/>
    <w:rsid w:val="00A26FB9"/>
    <w:rsid w:val="00A30520"/>
    <w:rsid w:val="00A30AB3"/>
    <w:rsid w:val="00A30DD6"/>
    <w:rsid w:val="00A31ED6"/>
    <w:rsid w:val="00A326FB"/>
    <w:rsid w:val="00A33B7B"/>
    <w:rsid w:val="00A364C3"/>
    <w:rsid w:val="00A377B0"/>
    <w:rsid w:val="00A40EBF"/>
    <w:rsid w:val="00A46A9E"/>
    <w:rsid w:val="00A46D51"/>
    <w:rsid w:val="00A47CB3"/>
    <w:rsid w:val="00A64D2A"/>
    <w:rsid w:val="00A661F5"/>
    <w:rsid w:val="00A72FBF"/>
    <w:rsid w:val="00A74E77"/>
    <w:rsid w:val="00A76B13"/>
    <w:rsid w:val="00A7735B"/>
    <w:rsid w:val="00A80210"/>
    <w:rsid w:val="00A84B34"/>
    <w:rsid w:val="00A84B71"/>
    <w:rsid w:val="00A85EFC"/>
    <w:rsid w:val="00A86390"/>
    <w:rsid w:val="00A86460"/>
    <w:rsid w:val="00A904C8"/>
    <w:rsid w:val="00A907DB"/>
    <w:rsid w:val="00A9317E"/>
    <w:rsid w:val="00A94052"/>
    <w:rsid w:val="00A971D5"/>
    <w:rsid w:val="00AA06CD"/>
    <w:rsid w:val="00AA0F18"/>
    <w:rsid w:val="00AA246A"/>
    <w:rsid w:val="00AA38AD"/>
    <w:rsid w:val="00AB0146"/>
    <w:rsid w:val="00AB0B84"/>
    <w:rsid w:val="00AB19E6"/>
    <w:rsid w:val="00AB1CE2"/>
    <w:rsid w:val="00AB269B"/>
    <w:rsid w:val="00AB336A"/>
    <w:rsid w:val="00AB3457"/>
    <w:rsid w:val="00AB6542"/>
    <w:rsid w:val="00AC1B03"/>
    <w:rsid w:val="00AC59FB"/>
    <w:rsid w:val="00AC6F5D"/>
    <w:rsid w:val="00AD6977"/>
    <w:rsid w:val="00AE05BF"/>
    <w:rsid w:val="00AE07E2"/>
    <w:rsid w:val="00AE30F7"/>
    <w:rsid w:val="00AE3693"/>
    <w:rsid w:val="00AE73CD"/>
    <w:rsid w:val="00AF2204"/>
    <w:rsid w:val="00AF302D"/>
    <w:rsid w:val="00AF3DA2"/>
    <w:rsid w:val="00AF4189"/>
    <w:rsid w:val="00AF70DB"/>
    <w:rsid w:val="00AF723C"/>
    <w:rsid w:val="00AF7A09"/>
    <w:rsid w:val="00B00DC3"/>
    <w:rsid w:val="00B01A06"/>
    <w:rsid w:val="00B152CE"/>
    <w:rsid w:val="00B20A75"/>
    <w:rsid w:val="00B21146"/>
    <w:rsid w:val="00B268D8"/>
    <w:rsid w:val="00B26E6C"/>
    <w:rsid w:val="00B31A52"/>
    <w:rsid w:val="00B35CF6"/>
    <w:rsid w:val="00B3767B"/>
    <w:rsid w:val="00B379D3"/>
    <w:rsid w:val="00B41B4A"/>
    <w:rsid w:val="00B41BF6"/>
    <w:rsid w:val="00B43901"/>
    <w:rsid w:val="00B43B34"/>
    <w:rsid w:val="00B44ABE"/>
    <w:rsid w:val="00B455FF"/>
    <w:rsid w:val="00B51216"/>
    <w:rsid w:val="00B54146"/>
    <w:rsid w:val="00B60512"/>
    <w:rsid w:val="00B6073B"/>
    <w:rsid w:val="00B62D3B"/>
    <w:rsid w:val="00B65217"/>
    <w:rsid w:val="00B6609F"/>
    <w:rsid w:val="00B6705F"/>
    <w:rsid w:val="00B67AC6"/>
    <w:rsid w:val="00B71E71"/>
    <w:rsid w:val="00B74864"/>
    <w:rsid w:val="00B81024"/>
    <w:rsid w:val="00B91B32"/>
    <w:rsid w:val="00B91FB9"/>
    <w:rsid w:val="00B93F56"/>
    <w:rsid w:val="00B94351"/>
    <w:rsid w:val="00B96E1F"/>
    <w:rsid w:val="00BA268D"/>
    <w:rsid w:val="00BA2B1F"/>
    <w:rsid w:val="00BA2C14"/>
    <w:rsid w:val="00BA67C5"/>
    <w:rsid w:val="00BA74CE"/>
    <w:rsid w:val="00BB10CE"/>
    <w:rsid w:val="00BB2DAD"/>
    <w:rsid w:val="00BB6048"/>
    <w:rsid w:val="00BD055D"/>
    <w:rsid w:val="00BD26E2"/>
    <w:rsid w:val="00BD2A39"/>
    <w:rsid w:val="00BD46CD"/>
    <w:rsid w:val="00BD5355"/>
    <w:rsid w:val="00BD55BF"/>
    <w:rsid w:val="00BD70CA"/>
    <w:rsid w:val="00BD7803"/>
    <w:rsid w:val="00BE00DB"/>
    <w:rsid w:val="00BE1B49"/>
    <w:rsid w:val="00BE5CFC"/>
    <w:rsid w:val="00BE7CCE"/>
    <w:rsid w:val="00C01DC5"/>
    <w:rsid w:val="00C02412"/>
    <w:rsid w:val="00C02674"/>
    <w:rsid w:val="00C040EA"/>
    <w:rsid w:val="00C0430D"/>
    <w:rsid w:val="00C064F7"/>
    <w:rsid w:val="00C071D8"/>
    <w:rsid w:val="00C114B1"/>
    <w:rsid w:val="00C159EC"/>
    <w:rsid w:val="00C17D4A"/>
    <w:rsid w:val="00C25B8A"/>
    <w:rsid w:val="00C26D2F"/>
    <w:rsid w:val="00C27352"/>
    <w:rsid w:val="00C30F41"/>
    <w:rsid w:val="00C32713"/>
    <w:rsid w:val="00C334CD"/>
    <w:rsid w:val="00C33A9A"/>
    <w:rsid w:val="00C449BF"/>
    <w:rsid w:val="00C472AE"/>
    <w:rsid w:val="00C513E3"/>
    <w:rsid w:val="00C568C9"/>
    <w:rsid w:val="00C66705"/>
    <w:rsid w:val="00C67DEA"/>
    <w:rsid w:val="00C74B2F"/>
    <w:rsid w:val="00C75FE8"/>
    <w:rsid w:val="00C76780"/>
    <w:rsid w:val="00C77547"/>
    <w:rsid w:val="00C801B0"/>
    <w:rsid w:val="00C8368B"/>
    <w:rsid w:val="00C846A1"/>
    <w:rsid w:val="00C865D6"/>
    <w:rsid w:val="00C9010F"/>
    <w:rsid w:val="00C90637"/>
    <w:rsid w:val="00C91AD0"/>
    <w:rsid w:val="00CA0A6A"/>
    <w:rsid w:val="00CA5AD7"/>
    <w:rsid w:val="00CB0294"/>
    <w:rsid w:val="00CB0940"/>
    <w:rsid w:val="00CB1F73"/>
    <w:rsid w:val="00CB2E3F"/>
    <w:rsid w:val="00CB5AE1"/>
    <w:rsid w:val="00CB73EF"/>
    <w:rsid w:val="00CB751F"/>
    <w:rsid w:val="00CC4BCA"/>
    <w:rsid w:val="00CD080F"/>
    <w:rsid w:val="00CD21B4"/>
    <w:rsid w:val="00CD2D4D"/>
    <w:rsid w:val="00CD7608"/>
    <w:rsid w:val="00CE19BC"/>
    <w:rsid w:val="00CE1F97"/>
    <w:rsid w:val="00CE3452"/>
    <w:rsid w:val="00CE3961"/>
    <w:rsid w:val="00CE7FDB"/>
    <w:rsid w:val="00CF182D"/>
    <w:rsid w:val="00CF6CAD"/>
    <w:rsid w:val="00D04CE6"/>
    <w:rsid w:val="00D067C4"/>
    <w:rsid w:val="00D0782C"/>
    <w:rsid w:val="00D13CBC"/>
    <w:rsid w:val="00D142A7"/>
    <w:rsid w:val="00D14B27"/>
    <w:rsid w:val="00D2021A"/>
    <w:rsid w:val="00D2052E"/>
    <w:rsid w:val="00D23DB1"/>
    <w:rsid w:val="00D25038"/>
    <w:rsid w:val="00D35485"/>
    <w:rsid w:val="00D4049E"/>
    <w:rsid w:val="00D410B4"/>
    <w:rsid w:val="00D41CD8"/>
    <w:rsid w:val="00D42264"/>
    <w:rsid w:val="00D42AFE"/>
    <w:rsid w:val="00D42FC0"/>
    <w:rsid w:val="00D4481C"/>
    <w:rsid w:val="00D457DB"/>
    <w:rsid w:val="00D54F02"/>
    <w:rsid w:val="00D60FAF"/>
    <w:rsid w:val="00D63169"/>
    <w:rsid w:val="00D646B6"/>
    <w:rsid w:val="00D6478C"/>
    <w:rsid w:val="00D6592F"/>
    <w:rsid w:val="00D65AD7"/>
    <w:rsid w:val="00D65E82"/>
    <w:rsid w:val="00D71D26"/>
    <w:rsid w:val="00D777CD"/>
    <w:rsid w:val="00D77CB3"/>
    <w:rsid w:val="00D85125"/>
    <w:rsid w:val="00D8585A"/>
    <w:rsid w:val="00D93109"/>
    <w:rsid w:val="00D939A6"/>
    <w:rsid w:val="00D9523D"/>
    <w:rsid w:val="00D97DF5"/>
    <w:rsid w:val="00DA234F"/>
    <w:rsid w:val="00DB0256"/>
    <w:rsid w:val="00DB433C"/>
    <w:rsid w:val="00DB7C93"/>
    <w:rsid w:val="00DC4D74"/>
    <w:rsid w:val="00DC52A0"/>
    <w:rsid w:val="00DC55C9"/>
    <w:rsid w:val="00DC6F48"/>
    <w:rsid w:val="00DD0671"/>
    <w:rsid w:val="00DD323B"/>
    <w:rsid w:val="00DD64A7"/>
    <w:rsid w:val="00DD6BA8"/>
    <w:rsid w:val="00DD70AD"/>
    <w:rsid w:val="00DD7228"/>
    <w:rsid w:val="00DE15EF"/>
    <w:rsid w:val="00DE40B2"/>
    <w:rsid w:val="00DE4AE4"/>
    <w:rsid w:val="00DE60BD"/>
    <w:rsid w:val="00DE67E8"/>
    <w:rsid w:val="00DE7206"/>
    <w:rsid w:val="00DF2E17"/>
    <w:rsid w:val="00DF4CB7"/>
    <w:rsid w:val="00DF66A4"/>
    <w:rsid w:val="00DF795F"/>
    <w:rsid w:val="00E00637"/>
    <w:rsid w:val="00E00CD5"/>
    <w:rsid w:val="00E03D3D"/>
    <w:rsid w:val="00E055A1"/>
    <w:rsid w:val="00E05BA0"/>
    <w:rsid w:val="00E06850"/>
    <w:rsid w:val="00E111CB"/>
    <w:rsid w:val="00E12E0F"/>
    <w:rsid w:val="00E14795"/>
    <w:rsid w:val="00E14919"/>
    <w:rsid w:val="00E178BF"/>
    <w:rsid w:val="00E21941"/>
    <w:rsid w:val="00E240A5"/>
    <w:rsid w:val="00E32D13"/>
    <w:rsid w:val="00E400D3"/>
    <w:rsid w:val="00E40695"/>
    <w:rsid w:val="00E40C00"/>
    <w:rsid w:val="00E415EB"/>
    <w:rsid w:val="00E437AE"/>
    <w:rsid w:val="00E53317"/>
    <w:rsid w:val="00E60630"/>
    <w:rsid w:val="00E609D3"/>
    <w:rsid w:val="00E61099"/>
    <w:rsid w:val="00E62548"/>
    <w:rsid w:val="00E62967"/>
    <w:rsid w:val="00E64361"/>
    <w:rsid w:val="00E65530"/>
    <w:rsid w:val="00E70C54"/>
    <w:rsid w:val="00E761CC"/>
    <w:rsid w:val="00E81750"/>
    <w:rsid w:val="00E82408"/>
    <w:rsid w:val="00E85811"/>
    <w:rsid w:val="00E90F18"/>
    <w:rsid w:val="00E91801"/>
    <w:rsid w:val="00E949E8"/>
    <w:rsid w:val="00E96368"/>
    <w:rsid w:val="00EA0B68"/>
    <w:rsid w:val="00EA5F6B"/>
    <w:rsid w:val="00EA7BCF"/>
    <w:rsid w:val="00EB17BC"/>
    <w:rsid w:val="00EB4730"/>
    <w:rsid w:val="00EB5126"/>
    <w:rsid w:val="00EC08D8"/>
    <w:rsid w:val="00EC145A"/>
    <w:rsid w:val="00EC265A"/>
    <w:rsid w:val="00EC7890"/>
    <w:rsid w:val="00ED2BDD"/>
    <w:rsid w:val="00ED5C69"/>
    <w:rsid w:val="00EE055B"/>
    <w:rsid w:val="00EE40A8"/>
    <w:rsid w:val="00EE4992"/>
    <w:rsid w:val="00EE764B"/>
    <w:rsid w:val="00EF3920"/>
    <w:rsid w:val="00EF551A"/>
    <w:rsid w:val="00EF6BCE"/>
    <w:rsid w:val="00F02ADA"/>
    <w:rsid w:val="00F02FB2"/>
    <w:rsid w:val="00F05E02"/>
    <w:rsid w:val="00F12A61"/>
    <w:rsid w:val="00F131B1"/>
    <w:rsid w:val="00F2248C"/>
    <w:rsid w:val="00F24BE7"/>
    <w:rsid w:val="00F25B43"/>
    <w:rsid w:val="00F27D22"/>
    <w:rsid w:val="00F32775"/>
    <w:rsid w:val="00F32BA0"/>
    <w:rsid w:val="00F3358F"/>
    <w:rsid w:val="00F33A6F"/>
    <w:rsid w:val="00F34D3C"/>
    <w:rsid w:val="00F405AC"/>
    <w:rsid w:val="00F45A1B"/>
    <w:rsid w:val="00F45CA2"/>
    <w:rsid w:val="00F5071E"/>
    <w:rsid w:val="00F54E58"/>
    <w:rsid w:val="00F55F34"/>
    <w:rsid w:val="00F612F9"/>
    <w:rsid w:val="00F61B05"/>
    <w:rsid w:val="00F64819"/>
    <w:rsid w:val="00F654F1"/>
    <w:rsid w:val="00F70C0D"/>
    <w:rsid w:val="00F77C98"/>
    <w:rsid w:val="00F80AB1"/>
    <w:rsid w:val="00F80E1C"/>
    <w:rsid w:val="00F81FB9"/>
    <w:rsid w:val="00F8497B"/>
    <w:rsid w:val="00F86510"/>
    <w:rsid w:val="00F90E5A"/>
    <w:rsid w:val="00F96106"/>
    <w:rsid w:val="00F9644F"/>
    <w:rsid w:val="00FA0A5B"/>
    <w:rsid w:val="00FA247D"/>
    <w:rsid w:val="00FA32A2"/>
    <w:rsid w:val="00FA3D2A"/>
    <w:rsid w:val="00FA46CB"/>
    <w:rsid w:val="00FA5897"/>
    <w:rsid w:val="00FA702A"/>
    <w:rsid w:val="00FA79C7"/>
    <w:rsid w:val="00FB6C07"/>
    <w:rsid w:val="00FB7918"/>
    <w:rsid w:val="00FB79A8"/>
    <w:rsid w:val="00FC1722"/>
    <w:rsid w:val="00FC20A9"/>
    <w:rsid w:val="00FC42AA"/>
    <w:rsid w:val="00FC7CD1"/>
    <w:rsid w:val="00FD14C7"/>
    <w:rsid w:val="00FD605A"/>
    <w:rsid w:val="00FD69AF"/>
    <w:rsid w:val="00FE056C"/>
    <w:rsid w:val="00FF153C"/>
    <w:rsid w:val="00FF584F"/>
    <w:rsid w:val="4EE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CDE0F6"/>
  <w15:docId w15:val="{392B0C39-D45E-4805-BDF3-8C715F9B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5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0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0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B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ind w:left="113"/>
    </w:pPr>
    <w:rPr>
      <w:sz w:val="28"/>
      <w:szCs w:val="28"/>
      <w:lang w:val="kk-KZ" w:eastAsia="en-US"/>
    </w:rPr>
  </w:style>
  <w:style w:type="character" w:styleId="a5">
    <w:name w:val="Hyperlink"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7">
    <w:name w:val="Strong"/>
    <w:uiPriority w:val="22"/>
    <w:qFormat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6C0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4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Emphasis"/>
    <w:basedOn w:val="a0"/>
    <w:uiPriority w:val="20"/>
    <w:qFormat/>
    <w:rsid w:val="00A007B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D35485"/>
    <w:rPr>
      <w:color w:val="954F72" w:themeColor="followedHyperlink"/>
      <w:u w:val="single"/>
    </w:rPr>
  </w:style>
  <w:style w:type="character" w:customStyle="1" w:styleId="ypks7kbdpwfgdykd3qb9">
    <w:name w:val="ypks7kbdpwfgdykd3qb9"/>
    <w:basedOn w:val="a0"/>
    <w:rsid w:val="00466891"/>
  </w:style>
  <w:style w:type="paragraph" w:styleId="ab">
    <w:name w:val="Balloon Text"/>
    <w:basedOn w:val="a"/>
    <w:link w:val="ac"/>
    <w:uiPriority w:val="99"/>
    <w:semiHidden/>
    <w:unhideWhenUsed/>
    <w:rsid w:val="005B7C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C3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55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01DC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E79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rsid w:val="009E4C0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C33A9A"/>
    <w:rPr>
      <w:kern w:val="2"/>
      <w:sz w:val="24"/>
      <w:szCs w:val="24"/>
      <w:lang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A940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vuuxrf">
    <w:name w:val="vuuxrf"/>
    <w:basedOn w:val="a0"/>
    <w:rsid w:val="004C2066"/>
  </w:style>
  <w:style w:type="character" w:styleId="HTML">
    <w:name w:val="HTML Cite"/>
    <w:basedOn w:val="a0"/>
    <w:uiPriority w:val="99"/>
    <w:semiHidden/>
    <w:unhideWhenUsed/>
    <w:rsid w:val="004C2066"/>
    <w:rPr>
      <w:i/>
      <w:iCs/>
    </w:rPr>
  </w:style>
  <w:style w:type="character" w:customStyle="1" w:styleId="ylgvce">
    <w:name w:val="ylgvce"/>
    <w:basedOn w:val="a0"/>
    <w:rsid w:val="004C2066"/>
  </w:style>
  <w:style w:type="character" w:styleId="af">
    <w:name w:val="Unresolved Mention"/>
    <w:basedOn w:val="a0"/>
    <w:uiPriority w:val="99"/>
    <w:semiHidden/>
    <w:unhideWhenUsed/>
    <w:rsid w:val="00BB2DAD"/>
    <w:rPr>
      <w:color w:val="605E5C"/>
      <w:shd w:val="clear" w:color="auto" w:fill="E1DFDD"/>
    </w:rPr>
  </w:style>
  <w:style w:type="paragraph" w:styleId="HTML0">
    <w:name w:val="HTML Preformatted"/>
    <w:basedOn w:val="a"/>
    <w:link w:val="HTML1"/>
    <w:uiPriority w:val="99"/>
    <w:semiHidden/>
    <w:unhideWhenUsed/>
    <w:rsid w:val="0066600A"/>
    <w:rPr>
      <w:rFonts w:ascii="Consolas" w:hAnsi="Consolas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66600A"/>
    <w:rPr>
      <w:rFonts w:ascii="Consolas" w:eastAsia="Times New Roman" w:hAnsi="Consolas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E0B7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mir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5%D1%83%D1%80%D0%B0%D0%B7%D0%B8%D1%8F%D0%BB%D1%8B%D2%9B+%D0%A1%D0%95%D0%99%D0%A1%D0%9C%D0%9E+%D0%90%D1%81%D1%81%D0%BE%D1%86%D0%B8%D0%B0%D1%86%D0%B8%D1%8F%D1%81%D1%8B&amp;oq=%D0%95%D0%92%D0%A0%D0%90%D0%97%D0%98%D0%99%D0%A1%D0%9A%D0%90%D0%AF+%D0%A1%D0%95%D0%99%D0%A1%D0%9C%D0%9E+%D0%90%D0%A1%D0%A1%D0%9E%D0%A6%D0%98%D0%90%D0%A6%D0%98%D0%AF+%D0%BD%D0%B0+%D0%BA%D0%B0%D0%B7%D0%B0%D1%85%D1%81%D0%BA%D0%BE%D0%BC&amp;gs_lcrp=EgZjaHJvbWUyBggAEEUYOTIHCAEQIRigAdIBCTUxOTlqMGoxNagCCLACAfEFjQbN9b5OCDDxBY0GzfW-Tggw&amp;sourceid=chrome&amp;ie=UTF-8&amp;mstk=AUtExfB8hQjMn0rWuCopXqPMc7KTX0XTlAxPiSKBMfk9CYQGFQzrZz6ixiYVB8l6NOFG1DlvAGbJ5EPsmOHWhM0-86FIqF5M1Jm87donE4HIYVBtovYyBNeGAWObTLBqVahACRw&amp;csui=3&amp;ved=2ahUKEwiGksDxlOaSAxW8OBAIHUntH-IQgK4QegQIAhA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mirr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q=%D0%95%D1%83%D1%80%D0%B0%D0%B7%D0%B8%D1%8F%D0%BB%D1%8B%D2%9B+%D0%A1%D0%95%D0%99%D0%A1%D0%9C%D0%9E+%D0%90%D1%81%D1%81%D0%BE%D1%86%D0%B8%D0%B0%D1%86%D0%B8%D1%8F%D1%81%D1%8B&amp;oq=%D0%95%D0%92%D0%A0%D0%90%D0%97%D0%98%D0%99%D0%A1%D0%9A%D0%90%D0%AF+%D0%A1%D0%95%D0%99%D0%A1%D0%9C%D0%9E+%D0%90%D0%A1%D0%A1%D0%9E%D0%A6%D0%98%D0%90%D0%A6%D0%98%D0%AF+%D0%BD%D0%B0+%D0%BA%D0%B0%D0%B7%D0%B0%D1%85%D1%81%D0%BA%D0%BE%D0%BC&amp;gs_lcrp=EgZjaHJvbWUyBggAEEUYOTIHCAEQIRigAdIBCTUxOTlqMGoxNagCCLACAfEFjQbN9b5OCDDxBY0GzfW-Tggw&amp;sourceid=chrome&amp;ie=UTF-8&amp;mstk=AUtExfB8hQjMn0rWuCopXqPMc7KTX0XTlAxPiSKBMfk9CYQGFQzrZz6ixiYVB8l6NOFG1DlvAGbJ5EPsmOHWhM0-86FIqF5M1Jm87donE4HIYVBtovYyBNeGAWObTLBqVahACRw&amp;csui=3&amp;ved=2ahUKEwiGksDxlOaSAxW8OBAIHUntH-IQgK4QegQIAhAB" TargetMode="External"/><Relationship Id="rId10" Type="http://schemas.openxmlformats.org/officeDocument/2006/relationships/hyperlink" Target="https://docs.google.com/forms/d/e/1FAIpQLSfKmpjjcTatyHJNWUa1MUO38Zzc0uRBGAwkOC9r944jYSUZKw/viewform?usp=hea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zmir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Қойшыбай Жандос</cp:lastModifiedBy>
  <cp:revision>3</cp:revision>
  <cp:lastPrinted>2026-02-13T09:58:00Z</cp:lastPrinted>
  <dcterms:created xsi:type="dcterms:W3CDTF">2026-02-26T11:51:00Z</dcterms:created>
  <dcterms:modified xsi:type="dcterms:W3CDTF">2026-04-17T04:28:00Z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