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AB50" w14:textId="77777777" w:rsidR="00EB2304" w:rsidRDefault="00EB2304" w:rsidP="00EB23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РТТ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Радиоэлектроника и сетевые технологии 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>(1)</w:t>
      </w:r>
    </w:p>
    <w:p w14:paraId="7CF114C5" w14:textId="77777777" w:rsidR="00EB2304" w:rsidRPr="00415671" w:rsidRDefault="00EB2304" w:rsidP="00EB23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B6BB62" w14:textId="77777777" w:rsidR="00EB2304" w:rsidRPr="00724B9A" w:rsidRDefault="00EB2304" w:rsidP="00EB2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8814E2" wp14:editId="609615B7">
            <wp:extent cx="5969203" cy="392806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43" cy="4069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F7525" w14:textId="77777777" w:rsidR="00EB2304" w:rsidRDefault="00EB2304" w:rsidP="00EB2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DDE6A" w14:textId="77777777" w:rsidR="00EB2304" w:rsidRDefault="00EB2304" w:rsidP="00EB2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B59">
        <w:rPr>
          <w:rFonts w:ascii="Times New Roman" w:hAnsi="Times New Roman" w:cs="Times New Roman"/>
          <w:b/>
          <w:bCs/>
          <w:sz w:val="28"/>
          <w:szCs w:val="28"/>
        </w:rPr>
        <w:t>ОДТ АО «</w:t>
      </w:r>
      <w:proofErr w:type="spellStart"/>
      <w:r w:rsidRPr="00C65B59">
        <w:rPr>
          <w:rFonts w:ascii="Times New Roman" w:hAnsi="Times New Roman" w:cs="Times New Roman"/>
          <w:b/>
          <w:bCs/>
          <w:sz w:val="28"/>
          <w:szCs w:val="28"/>
        </w:rPr>
        <w:t>Казахтелеком</w:t>
      </w:r>
      <w:proofErr w:type="spellEnd"/>
      <w:r w:rsidRPr="00C65B59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C65B59">
        <w:t xml:space="preserve"> </w:t>
      </w:r>
      <w:r w:rsidRPr="00C65B59">
        <w:rPr>
          <w:rFonts w:ascii="Times New Roman" w:hAnsi="Times New Roman" w:cs="Times New Roman"/>
          <w:sz w:val="28"/>
          <w:szCs w:val="28"/>
          <w:lang w:val="ru-RU"/>
        </w:rPr>
        <w:t>Областные дирекции телекоммуникаций (ОДТ) АО «</w:t>
      </w:r>
      <w:proofErr w:type="spellStart"/>
      <w:r w:rsidRPr="00C65B59">
        <w:rPr>
          <w:rFonts w:ascii="Times New Roman" w:hAnsi="Times New Roman" w:cs="Times New Roman"/>
          <w:sz w:val="28"/>
          <w:szCs w:val="28"/>
          <w:lang w:val="ru-RU"/>
        </w:rPr>
        <w:t>Казахтелеком</w:t>
      </w:r>
      <w:proofErr w:type="spellEnd"/>
      <w:r w:rsidRPr="00C65B59">
        <w:rPr>
          <w:rFonts w:ascii="Times New Roman" w:hAnsi="Times New Roman" w:cs="Times New Roman"/>
          <w:sz w:val="28"/>
          <w:szCs w:val="28"/>
          <w:lang w:val="ru-RU"/>
        </w:rPr>
        <w:t>» занимаются обслуживанием клиентов, подключением и оплатой услуг, а также предоставлением консультаций.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B59">
        <w:rPr>
          <w:rFonts w:ascii="Times New Roman" w:hAnsi="Times New Roman" w:cs="Times New Roman"/>
          <w:sz w:val="28"/>
          <w:szCs w:val="28"/>
          <w:lang w:val="ru-RU"/>
        </w:rPr>
        <w:t>АО «</w:t>
      </w:r>
      <w:proofErr w:type="spellStart"/>
      <w:r w:rsidRPr="00C65B59">
        <w:rPr>
          <w:rFonts w:ascii="Times New Roman" w:hAnsi="Times New Roman" w:cs="Times New Roman"/>
          <w:sz w:val="28"/>
          <w:szCs w:val="28"/>
          <w:lang w:val="ru-RU"/>
        </w:rPr>
        <w:t>Казахтелеком</w:t>
      </w:r>
      <w:proofErr w:type="spellEnd"/>
      <w:r w:rsidRPr="00C65B59">
        <w:rPr>
          <w:rFonts w:ascii="Times New Roman" w:hAnsi="Times New Roman" w:cs="Times New Roman"/>
          <w:sz w:val="28"/>
          <w:szCs w:val="28"/>
          <w:lang w:val="ru-RU"/>
        </w:rPr>
        <w:t>» было основано 17 июня 1994 года.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2EAC11" w14:textId="08CA5769" w:rsidR="00467EC7" w:rsidRDefault="00EB2304" w:rsidP="00EB2304"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2022 году.  </w:t>
      </w:r>
      <w:bookmarkEnd w:id="0"/>
    </w:p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BD"/>
    <w:rsid w:val="00384B28"/>
    <w:rsid w:val="00467EC7"/>
    <w:rsid w:val="008B0CBD"/>
    <w:rsid w:val="00BD3B0B"/>
    <w:rsid w:val="00EB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A7ACF-3010-43A9-8DD9-4C13D14F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2025-10-23T12:15:00Z</dcterms:created>
  <dcterms:modified xsi:type="dcterms:W3CDTF">2025-10-23T12:15:00Z</dcterms:modified>
</cp:coreProperties>
</file>