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2D9D2" w14:textId="619B173E" w:rsid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Справка </w:t>
      </w:r>
    </w:p>
    <w:p w14:paraId="43BCFF4D" w14:textId="57CD1E02" w:rsidR="0068170D" w:rsidRP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 xml:space="preserve">о соискателе ученого </w:t>
      </w:r>
      <w:r w:rsidR="00CB2D16">
        <w:rPr>
          <w:b/>
          <w:bCs/>
          <w:color w:val="000000"/>
          <w:sz w:val="24"/>
          <w:szCs w:val="24"/>
          <w:lang w:val="ru-RU"/>
        </w:rPr>
        <w:t xml:space="preserve">звания </w:t>
      </w:r>
      <w:r w:rsidRPr="0068170D">
        <w:rPr>
          <w:b/>
          <w:bCs/>
          <w:color w:val="000000"/>
          <w:sz w:val="24"/>
          <w:szCs w:val="24"/>
          <w:lang w:val="ru-RU"/>
        </w:rPr>
        <w:t xml:space="preserve">профессора </w:t>
      </w:r>
    </w:p>
    <w:p w14:paraId="1922B165" w14:textId="77777777" w:rsidR="00281241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kk-KZ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 xml:space="preserve">по </w:t>
      </w:r>
      <w:r w:rsidRPr="0068170D">
        <w:rPr>
          <w:b/>
          <w:bCs/>
          <w:color w:val="000000"/>
          <w:sz w:val="24"/>
          <w:szCs w:val="24"/>
          <w:lang w:val="kk-KZ"/>
        </w:rPr>
        <w:t xml:space="preserve">научному </w:t>
      </w:r>
      <w:r w:rsidRPr="00084E1F">
        <w:rPr>
          <w:b/>
          <w:bCs/>
          <w:color w:val="000000"/>
          <w:sz w:val="24"/>
          <w:szCs w:val="24"/>
          <w:lang w:val="kk-KZ"/>
        </w:rPr>
        <w:t xml:space="preserve">направлению </w:t>
      </w:r>
    </w:p>
    <w:p w14:paraId="449B0311" w14:textId="4A898E35" w:rsidR="0068170D" w:rsidRPr="00084E1F" w:rsidRDefault="00084E1F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084E1F">
        <w:rPr>
          <w:b/>
          <w:bCs/>
          <w:color w:val="000000"/>
          <w:sz w:val="24"/>
          <w:szCs w:val="24"/>
          <w:lang w:val="ru-RU"/>
        </w:rPr>
        <w:t>20</w:t>
      </w:r>
      <w:r w:rsidR="00F94BB6">
        <w:rPr>
          <w:b/>
          <w:bCs/>
          <w:color w:val="000000"/>
          <w:sz w:val="24"/>
          <w:szCs w:val="24"/>
          <w:lang w:val="ru-RU"/>
        </w:rPr>
        <w:t>1</w:t>
      </w:r>
      <w:r w:rsidRPr="00084E1F">
        <w:rPr>
          <w:b/>
          <w:bCs/>
          <w:color w:val="000000"/>
          <w:sz w:val="24"/>
          <w:szCs w:val="24"/>
          <w:lang w:val="ru-RU"/>
        </w:rPr>
        <w:t>00</w:t>
      </w:r>
      <w:r w:rsidR="0068170D" w:rsidRPr="00084E1F">
        <w:rPr>
          <w:b/>
          <w:bCs/>
          <w:color w:val="000000"/>
          <w:sz w:val="24"/>
          <w:szCs w:val="24"/>
          <w:lang w:val="ru-RU"/>
        </w:rPr>
        <w:t xml:space="preserve"> </w:t>
      </w:r>
      <w:r w:rsidR="00F94BB6">
        <w:rPr>
          <w:b/>
          <w:bCs/>
          <w:color w:val="000000"/>
          <w:sz w:val="24"/>
          <w:szCs w:val="24"/>
          <w:lang w:val="ru-RU"/>
        </w:rPr>
        <w:t>–</w:t>
      </w:r>
      <w:r w:rsidR="00CB2D16">
        <w:rPr>
          <w:b/>
          <w:bCs/>
          <w:color w:val="000000"/>
          <w:sz w:val="24"/>
          <w:szCs w:val="24"/>
          <w:lang w:val="ru-RU"/>
        </w:rPr>
        <w:t xml:space="preserve"> </w:t>
      </w:r>
      <w:r w:rsidR="00F94BB6">
        <w:rPr>
          <w:b/>
          <w:bCs/>
          <w:color w:val="000000"/>
          <w:sz w:val="24"/>
          <w:szCs w:val="24"/>
          <w:lang w:val="ru-RU"/>
        </w:rPr>
        <w:t>Гражданск</w:t>
      </w:r>
      <w:r w:rsidR="000B5670">
        <w:rPr>
          <w:b/>
          <w:bCs/>
          <w:color w:val="000000"/>
          <w:sz w:val="24"/>
          <w:szCs w:val="24"/>
          <w:lang w:val="ru-RU"/>
        </w:rPr>
        <w:t xml:space="preserve">ий и транспортный </w:t>
      </w:r>
      <w:r w:rsidR="00F94BB6">
        <w:rPr>
          <w:b/>
          <w:bCs/>
          <w:color w:val="000000"/>
          <w:sz w:val="24"/>
          <w:szCs w:val="24"/>
          <w:lang w:val="ru-RU"/>
        </w:rPr>
        <w:t>инж</w:t>
      </w:r>
      <w:r w:rsidR="00A21371">
        <w:rPr>
          <w:b/>
          <w:bCs/>
          <w:color w:val="000000"/>
          <w:sz w:val="24"/>
          <w:szCs w:val="24"/>
          <w:lang w:val="ru-RU"/>
        </w:rPr>
        <w:t>и</w:t>
      </w:r>
      <w:r w:rsidR="00F94BB6">
        <w:rPr>
          <w:b/>
          <w:bCs/>
          <w:color w:val="000000"/>
          <w:sz w:val="24"/>
          <w:szCs w:val="24"/>
          <w:lang w:val="ru-RU"/>
        </w:rPr>
        <w:t>н</w:t>
      </w:r>
      <w:r w:rsidR="00A21371">
        <w:rPr>
          <w:b/>
          <w:bCs/>
          <w:color w:val="000000"/>
          <w:sz w:val="24"/>
          <w:szCs w:val="24"/>
          <w:lang w:val="ru-RU"/>
        </w:rPr>
        <w:t>и</w:t>
      </w:r>
      <w:r w:rsidR="00F94BB6">
        <w:rPr>
          <w:b/>
          <w:bCs/>
          <w:color w:val="000000"/>
          <w:sz w:val="24"/>
          <w:szCs w:val="24"/>
          <w:lang w:val="ru-RU"/>
        </w:rPr>
        <w:t>ри</w:t>
      </w:r>
      <w:r w:rsidR="000B5670">
        <w:rPr>
          <w:b/>
          <w:bCs/>
          <w:color w:val="000000"/>
          <w:sz w:val="24"/>
          <w:szCs w:val="24"/>
          <w:lang w:val="ru-RU"/>
        </w:rPr>
        <w:t>нг</w:t>
      </w:r>
    </w:p>
    <w:p w14:paraId="1847E561" w14:textId="77777777" w:rsidR="00C87080" w:rsidRPr="00C87080" w:rsidRDefault="00C87080" w:rsidP="00B118FD">
      <w:pPr>
        <w:spacing w:after="0"/>
        <w:rPr>
          <w:sz w:val="24"/>
          <w:szCs w:val="24"/>
          <w:lang w:val="ru-RU"/>
        </w:rPr>
      </w:pPr>
    </w:p>
    <w:tbl>
      <w:tblPr>
        <w:tblW w:w="962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49"/>
        <w:gridCol w:w="5103"/>
      </w:tblGrid>
      <w:tr w:rsidR="005B3C1A" w:rsidRPr="006970FD" w14:paraId="7C44C3AE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77150" w14:textId="77777777" w:rsidR="00C62F7E" w:rsidRPr="006970FD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2D0F1" w14:textId="77777777" w:rsidR="00C62F7E" w:rsidRPr="00C62F7E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6A750" w14:textId="0EBE4114" w:rsidR="00C62F7E" w:rsidRPr="00C62F7E" w:rsidRDefault="00281241" w:rsidP="00F407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Рахимов Мурат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Аманжолович</w:t>
            </w:r>
            <w:proofErr w:type="spellEnd"/>
          </w:p>
          <w:p w14:paraId="421D61FB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B3C1A" w:rsidRPr="00201A72" w14:paraId="2432CF7B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3E0D2" w14:textId="77777777" w:rsidR="00C62F7E" w:rsidRPr="006970FD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4C6D0" w14:textId="77777777" w:rsidR="00C62F7E" w:rsidRPr="00F407C5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179AF1" w14:textId="6FAF66DB" w:rsidR="00147715" w:rsidRPr="004F1A95" w:rsidRDefault="00147715" w:rsidP="002C4DF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4F1A95">
              <w:rPr>
                <w:sz w:val="24"/>
                <w:szCs w:val="24"/>
                <w:lang w:val="ru-RU"/>
              </w:rPr>
              <w:t>Кандидат технических наук по специальности 05.</w:t>
            </w:r>
            <w:r w:rsidR="00281241">
              <w:rPr>
                <w:sz w:val="24"/>
                <w:szCs w:val="24"/>
                <w:lang w:val="ru-RU"/>
              </w:rPr>
              <w:t>23</w:t>
            </w:r>
            <w:r w:rsidRPr="004F1A95">
              <w:rPr>
                <w:sz w:val="24"/>
                <w:szCs w:val="24"/>
                <w:lang w:val="ru-RU"/>
              </w:rPr>
              <w:t>.0</w:t>
            </w:r>
            <w:r w:rsidR="00281241">
              <w:rPr>
                <w:sz w:val="24"/>
                <w:szCs w:val="24"/>
                <w:lang w:val="ru-RU"/>
              </w:rPr>
              <w:t>5</w:t>
            </w:r>
            <w:r w:rsidRPr="004F1A95">
              <w:rPr>
                <w:sz w:val="24"/>
                <w:szCs w:val="24"/>
                <w:lang w:val="ru-RU"/>
              </w:rPr>
              <w:t xml:space="preserve"> «</w:t>
            </w:r>
            <w:r w:rsidR="00281241">
              <w:rPr>
                <w:sz w:val="24"/>
                <w:szCs w:val="24"/>
                <w:lang w:val="ru-RU"/>
              </w:rPr>
              <w:t>Строительные материалы и изделия</w:t>
            </w:r>
            <w:r w:rsidRPr="004F1A95">
              <w:rPr>
                <w:sz w:val="24"/>
                <w:szCs w:val="24"/>
                <w:lang w:val="ru-RU"/>
              </w:rPr>
              <w:t xml:space="preserve">» (приказ </w:t>
            </w:r>
            <w:r w:rsidR="00BE6EA1">
              <w:rPr>
                <w:sz w:val="24"/>
                <w:szCs w:val="24"/>
                <w:lang w:val="ru-RU"/>
              </w:rPr>
              <w:t>ВАК</w:t>
            </w:r>
            <w:r w:rsidRPr="004F1A95">
              <w:rPr>
                <w:rFonts w:eastAsia="Calibri"/>
                <w:bCs/>
                <w:sz w:val="24"/>
                <w:szCs w:val="24"/>
                <w:lang w:val="ru-RU"/>
              </w:rPr>
              <w:t xml:space="preserve"> МН</w:t>
            </w:r>
            <w:r w:rsidR="00BE6EA1">
              <w:rPr>
                <w:rFonts w:eastAsia="Calibri"/>
                <w:bCs/>
                <w:sz w:val="24"/>
                <w:szCs w:val="24"/>
                <w:lang w:val="ru-RU"/>
              </w:rPr>
              <w:t>ВО</w:t>
            </w:r>
            <w:r w:rsidRPr="004F1A95">
              <w:rPr>
                <w:rFonts w:eastAsia="Calibri"/>
                <w:bCs/>
                <w:sz w:val="24"/>
                <w:szCs w:val="24"/>
                <w:lang w:val="ru-RU"/>
              </w:rPr>
              <w:t xml:space="preserve"> РК</w:t>
            </w:r>
            <w:r w:rsidR="00522980" w:rsidRPr="004F1A95">
              <w:rPr>
                <w:rFonts w:eastAsia="Calibri"/>
                <w:bCs/>
                <w:sz w:val="24"/>
                <w:szCs w:val="24"/>
                <w:lang w:val="ru-RU"/>
              </w:rPr>
              <w:t xml:space="preserve">, </w:t>
            </w:r>
            <w:r w:rsidR="00522980" w:rsidRPr="004F1A95">
              <w:rPr>
                <w:rFonts w:eastAsia="Calibri"/>
                <w:bCs/>
                <w:sz w:val="24"/>
                <w:szCs w:val="24"/>
              </w:rPr>
              <w:t>FK</w:t>
            </w:r>
            <w:r w:rsidR="00522980" w:rsidRPr="004F1A95">
              <w:rPr>
                <w:rFonts w:eastAsia="Calibri"/>
                <w:bCs/>
                <w:sz w:val="24"/>
                <w:szCs w:val="24"/>
                <w:lang w:val="ru-RU"/>
              </w:rPr>
              <w:t xml:space="preserve"> 000</w:t>
            </w:r>
            <w:r w:rsidR="00BE6EA1">
              <w:rPr>
                <w:rFonts w:eastAsia="Calibri"/>
                <w:bCs/>
                <w:sz w:val="24"/>
                <w:szCs w:val="24"/>
                <w:lang w:val="ru-RU"/>
              </w:rPr>
              <w:t>8096</w:t>
            </w:r>
            <w:r w:rsidR="00522980" w:rsidRPr="004F1A95">
              <w:rPr>
                <w:rFonts w:eastAsia="Calibri"/>
                <w:bCs/>
                <w:sz w:val="24"/>
                <w:szCs w:val="24"/>
                <w:lang w:val="ru-RU"/>
              </w:rPr>
              <w:t>,</w:t>
            </w:r>
            <w:r w:rsidRPr="004F1A95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="00865627" w:rsidRPr="004F1A95">
              <w:rPr>
                <w:rFonts w:eastAsia="Calibri"/>
                <w:bCs/>
                <w:sz w:val="24"/>
                <w:szCs w:val="24"/>
                <w:lang w:val="ru-RU"/>
              </w:rPr>
              <w:t xml:space="preserve">протокол </w:t>
            </w:r>
            <w:r w:rsidRPr="004F1A95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№</w:t>
            </w:r>
            <w:r w:rsidR="00BE6EA1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6</w:t>
            </w:r>
            <w:r w:rsidR="004F1A95" w:rsidRPr="004F1A95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F1A95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 xml:space="preserve">от </w:t>
            </w:r>
            <w:r w:rsidR="00865627" w:rsidRPr="004F1A95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26.0</w:t>
            </w:r>
            <w:r w:rsidR="00BE6EA1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1</w:t>
            </w:r>
            <w:r w:rsidR="00865627" w:rsidRPr="004F1A95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.20</w:t>
            </w:r>
            <w:r w:rsidR="00BE6EA1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01</w:t>
            </w:r>
            <w:r w:rsidRPr="004F1A95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г.</w:t>
            </w:r>
            <w:r w:rsidR="008D1DB4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)</w:t>
            </w:r>
          </w:p>
          <w:p w14:paraId="4A6BCA0A" w14:textId="490756F5" w:rsidR="00C62F7E" w:rsidRPr="004F1A95" w:rsidRDefault="00C62F7E" w:rsidP="002C4DFF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5B3C1A" w:rsidRPr="00201A72" w14:paraId="048DAB15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E6019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984AF" w14:textId="77777777" w:rsidR="00C62F7E" w:rsidRPr="00F407C5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407C5">
              <w:rPr>
                <w:sz w:val="24"/>
                <w:szCs w:val="24"/>
              </w:rPr>
              <w:t>Ученое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звание</w:t>
            </w:r>
            <w:proofErr w:type="spellEnd"/>
            <w:r w:rsidRPr="00F407C5">
              <w:rPr>
                <w:sz w:val="24"/>
                <w:szCs w:val="24"/>
              </w:rPr>
              <w:t xml:space="preserve">, </w:t>
            </w:r>
            <w:proofErr w:type="spellStart"/>
            <w:r w:rsidRPr="00F407C5">
              <w:rPr>
                <w:sz w:val="24"/>
                <w:szCs w:val="24"/>
              </w:rPr>
              <w:t>дата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4131A" w14:textId="41C702BB" w:rsidR="00C62F7E" w:rsidRPr="004F1A95" w:rsidRDefault="00F94BB6" w:rsidP="00522980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</w:t>
            </w:r>
            <w:r w:rsidR="00147715" w:rsidRPr="004F1A95">
              <w:rPr>
                <w:color w:val="000000" w:themeColor="text1"/>
                <w:sz w:val="24"/>
                <w:szCs w:val="24"/>
                <w:lang w:val="ru-RU"/>
              </w:rPr>
              <w:t>оцент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47715" w:rsidRPr="004F1A95">
              <w:rPr>
                <w:color w:val="000000" w:themeColor="text1"/>
                <w:sz w:val="24"/>
                <w:szCs w:val="24"/>
                <w:lang w:val="ru-RU"/>
              </w:rPr>
              <w:t>по специальности 05.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23</w:t>
            </w:r>
            <w:r w:rsidR="00147715" w:rsidRPr="004F1A95">
              <w:rPr>
                <w:color w:val="000000" w:themeColor="text1"/>
                <w:sz w:val="24"/>
                <w:szCs w:val="24"/>
                <w:lang w:val="ru-RU"/>
              </w:rPr>
              <w:t xml:space="preserve">.00 –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Строительство</w:t>
            </w:r>
            <w:r w:rsidR="00147715" w:rsidRPr="004F1A95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865627" w:rsidRPr="004F1A95">
              <w:rPr>
                <w:color w:val="000000" w:themeColor="text1"/>
                <w:sz w:val="24"/>
                <w:szCs w:val="24"/>
                <w:lang w:val="ru-RU"/>
              </w:rPr>
              <w:t>ДЦ № 0000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681</w:t>
            </w:r>
            <w:r w:rsidR="004F1A95" w:rsidRPr="004F1A95">
              <w:rPr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 w:rsidR="00865627" w:rsidRPr="004F1A95">
              <w:rPr>
                <w:color w:val="000000" w:themeColor="text1"/>
                <w:sz w:val="24"/>
                <w:szCs w:val="24"/>
                <w:lang w:val="ru-RU"/>
              </w:rPr>
              <w:t>пр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отокол</w:t>
            </w:r>
            <w:r w:rsidR="00865627" w:rsidRPr="004F1A9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B2D16">
              <w:rPr>
                <w:color w:val="000000" w:themeColor="text1"/>
                <w:sz w:val="24"/>
                <w:szCs w:val="24"/>
                <w:lang w:val="ru-RU"/>
              </w:rPr>
              <w:t>№</w:t>
            </w:r>
            <w:r w:rsidR="00865627" w:rsidRPr="004F1A95">
              <w:rPr>
                <w:color w:val="000000" w:themeColor="text1"/>
                <w:sz w:val="24"/>
                <w:szCs w:val="24"/>
                <w:lang w:val="ru-RU"/>
              </w:rPr>
              <w:t>8</w:t>
            </w:r>
            <w:r w:rsidR="00865627" w:rsidRPr="004F1A95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 xml:space="preserve"> от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23</w:t>
            </w:r>
            <w:r w:rsidR="00865627" w:rsidRPr="004F1A95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.0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6</w:t>
            </w:r>
            <w:r w:rsidR="00865627" w:rsidRPr="004F1A95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.20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08</w:t>
            </w:r>
            <w:r w:rsidR="00865627" w:rsidRPr="004F1A95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 xml:space="preserve"> г.</w:t>
            </w:r>
            <w:r w:rsidR="004F1A95" w:rsidRPr="004F1A95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5B3C1A" w:rsidRPr="00281241" w14:paraId="43B646E9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907EA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17A32" w14:textId="77777777" w:rsidR="00C62F7E" w:rsidRPr="00F407C5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407C5">
              <w:rPr>
                <w:sz w:val="24"/>
                <w:szCs w:val="24"/>
              </w:rPr>
              <w:t>Почетное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звание</w:t>
            </w:r>
            <w:proofErr w:type="spellEnd"/>
            <w:r w:rsidRPr="00F407C5">
              <w:rPr>
                <w:sz w:val="24"/>
                <w:szCs w:val="24"/>
              </w:rPr>
              <w:t xml:space="preserve">, </w:t>
            </w:r>
            <w:proofErr w:type="spellStart"/>
            <w:r w:rsidRPr="00F407C5">
              <w:rPr>
                <w:sz w:val="24"/>
                <w:szCs w:val="24"/>
              </w:rPr>
              <w:t>дата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99000" w14:textId="4D0013F0" w:rsidR="00147715" w:rsidRPr="004F1A95" w:rsidRDefault="00147715" w:rsidP="00147715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5B3C1A" w:rsidRPr="00201A72" w14:paraId="0D086366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B3C99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09F43" w14:textId="77777777" w:rsidR="00C62F7E" w:rsidRPr="00777198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7198">
              <w:rPr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A937A" w14:textId="6FDB0800" w:rsidR="00314C59" w:rsidRPr="004F1A95" w:rsidRDefault="00281241" w:rsidP="009377CF">
            <w:pPr>
              <w:pStyle w:val="a3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Доцент кафедры «Строительные материалы и технологии»</w:t>
            </w:r>
            <w:r w:rsidR="00C2685D" w:rsidRPr="004F1A95">
              <w:rPr>
                <w:color w:val="000000" w:themeColor="text1"/>
                <w:sz w:val="24"/>
                <w:szCs w:val="24"/>
                <w:lang w:val="ru-RU"/>
              </w:rPr>
              <w:t xml:space="preserve"> (приказ № </w:t>
            </w:r>
            <w:r w:rsidR="007D5B21" w:rsidRPr="004F1A95">
              <w:rPr>
                <w:color w:val="000000" w:themeColor="text1"/>
                <w:sz w:val="24"/>
                <w:szCs w:val="24"/>
                <w:lang w:val="ru-RU"/>
              </w:rPr>
              <w:t xml:space="preserve">722 </w:t>
            </w:r>
            <w:proofErr w:type="spellStart"/>
            <w:r w:rsidR="007D5B21" w:rsidRPr="004F1A95">
              <w:rPr>
                <w:color w:val="000000" w:themeColor="text1"/>
                <w:sz w:val="24"/>
                <w:szCs w:val="24"/>
                <w:lang w:val="ru-RU"/>
              </w:rPr>
              <w:t>лс</w:t>
            </w:r>
            <w:proofErr w:type="spellEnd"/>
            <w:r w:rsidR="00C2685D" w:rsidRPr="004F1A95">
              <w:rPr>
                <w:color w:val="000000" w:themeColor="text1"/>
                <w:sz w:val="24"/>
                <w:szCs w:val="24"/>
                <w:lang w:val="ru-RU"/>
              </w:rPr>
              <w:t xml:space="preserve">   от </w:t>
            </w:r>
            <w:r w:rsidR="007D5B21" w:rsidRPr="004F1A95">
              <w:rPr>
                <w:color w:val="000000" w:themeColor="text1"/>
                <w:sz w:val="24"/>
                <w:szCs w:val="24"/>
                <w:lang w:val="ru-RU"/>
              </w:rPr>
              <w:t>27.08.2024</w:t>
            </w:r>
            <w:r w:rsidR="00C2685D" w:rsidRPr="004F1A95">
              <w:rPr>
                <w:color w:val="000000" w:themeColor="text1"/>
                <w:sz w:val="24"/>
                <w:szCs w:val="24"/>
                <w:lang w:val="ru-RU"/>
              </w:rPr>
              <w:t xml:space="preserve">      г.)</w:t>
            </w:r>
          </w:p>
        </w:tc>
      </w:tr>
      <w:tr w:rsidR="005B3C1A" w:rsidRPr="00201A72" w14:paraId="3873C633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9FCC0" w14:textId="77777777" w:rsidR="00C62F7E" w:rsidRPr="00763772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377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20A2B" w14:textId="77777777" w:rsidR="00C62F7E" w:rsidRPr="00F21055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1055">
              <w:rPr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D0B35" w14:textId="0F86A2EB" w:rsidR="00C62F7E" w:rsidRPr="00874778" w:rsidRDefault="005106F0" w:rsidP="00F114E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4F1A95">
              <w:rPr>
                <w:color w:val="000000" w:themeColor="text1"/>
                <w:sz w:val="24"/>
                <w:szCs w:val="24"/>
                <w:lang w:val="ru-RU"/>
              </w:rPr>
              <w:t>Всего</w:t>
            </w:r>
            <w:r w:rsidR="00F407C5" w:rsidRPr="004F1A9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81241">
              <w:rPr>
                <w:color w:val="000000" w:themeColor="text1"/>
                <w:sz w:val="24"/>
                <w:szCs w:val="24"/>
                <w:lang w:val="ru-RU"/>
              </w:rPr>
              <w:t>32</w:t>
            </w:r>
            <w:r w:rsidRPr="004F1A9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81241">
              <w:rPr>
                <w:color w:val="000000" w:themeColor="text1"/>
                <w:sz w:val="24"/>
                <w:szCs w:val="24"/>
                <w:lang w:val="ru-RU"/>
              </w:rPr>
              <w:t>года</w:t>
            </w:r>
            <w:r w:rsidR="00CB2D16">
              <w:rPr>
                <w:color w:val="000000" w:themeColor="text1"/>
                <w:sz w:val="24"/>
                <w:szCs w:val="24"/>
                <w:lang w:val="ru-RU"/>
              </w:rPr>
              <w:t>, в том числе п</w:t>
            </w:r>
            <w:r w:rsidR="004175F9" w:rsidRPr="004F1A95">
              <w:rPr>
                <w:color w:val="000000" w:themeColor="text1"/>
                <w:sz w:val="24"/>
                <w:szCs w:val="24"/>
                <w:lang w:val="ru-RU"/>
              </w:rPr>
              <w:t xml:space="preserve">осле получения звания </w:t>
            </w:r>
            <w:r w:rsidR="00281241">
              <w:rPr>
                <w:color w:val="000000" w:themeColor="text1"/>
                <w:sz w:val="24"/>
                <w:szCs w:val="24"/>
                <w:lang w:val="ru-RU"/>
              </w:rPr>
              <w:t>доцента</w:t>
            </w:r>
            <w:r w:rsidR="00CB2D16">
              <w:rPr>
                <w:color w:val="000000" w:themeColor="text1"/>
                <w:sz w:val="24"/>
                <w:szCs w:val="24"/>
                <w:lang w:val="ru-RU"/>
              </w:rPr>
              <w:t xml:space="preserve"> в должност</w:t>
            </w:r>
            <w:r w:rsidR="00F114EB">
              <w:rPr>
                <w:color w:val="000000" w:themeColor="text1"/>
                <w:sz w:val="24"/>
                <w:szCs w:val="24"/>
                <w:lang w:val="ru-RU"/>
              </w:rPr>
              <w:t xml:space="preserve">и </w:t>
            </w:r>
            <w:r w:rsidR="00CB2D16">
              <w:rPr>
                <w:color w:val="000000" w:themeColor="text1"/>
                <w:sz w:val="24"/>
                <w:szCs w:val="24"/>
                <w:lang w:val="ru-RU"/>
              </w:rPr>
              <w:t xml:space="preserve">заведующего кафедрой – </w:t>
            </w:r>
            <w:r w:rsidR="00281241">
              <w:rPr>
                <w:color w:val="000000" w:themeColor="text1"/>
                <w:sz w:val="24"/>
                <w:szCs w:val="24"/>
                <w:lang w:val="ru-RU"/>
              </w:rPr>
              <w:t>7 лет</w:t>
            </w:r>
            <w:r w:rsidR="00CB2D16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5B3C1A" w:rsidRPr="00201A72" w14:paraId="0380351C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531D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C6F66" w14:textId="77777777" w:rsidR="00C62F7E" w:rsidRPr="00C62F7E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AA386" w14:textId="70A915C5" w:rsidR="00461221" w:rsidRPr="00AB43BB" w:rsidRDefault="00874778" w:rsidP="00201A7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После получения звания </w:t>
            </w:r>
            <w:r w:rsidR="00151F6E">
              <w:rPr>
                <w:color w:val="000000" w:themeColor="text1"/>
                <w:sz w:val="24"/>
                <w:szCs w:val="24"/>
                <w:lang w:val="ru-RU"/>
              </w:rPr>
              <w:t>доцента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F02FA">
              <w:rPr>
                <w:color w:val="000000" w:themeColor="text1"/>
                <w:sz w:val="24"/>
                <w:szCs w:val="24"/>
                <w:lang w:val="ru-RU"/>
              </w:rPr>
              <w:t xml:space="preserve">опубликовано </w:t>
            </w:r>
            <w:r w:rsidR="00D354AA">
              <w:rPr>
                <w:color w:val="000000" w:themeColor="text1"/>
                <w:sz w:val="24"/>
                <w:szCs w:val="24"/>
                <w:lang w:val="ru-RU"/>
              </w:rPr>
              <w:t>46</w:t>
            </w:r>
            <w:r w:rsidR="006F02FA" w:rsidRPr="006F02F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F02FA">
              <w:rPr>
                <w:color w:val="000000" w:themeColor="text1"/>
                <w:sz w:val="24"/>
                <w:szCs w:val="24"/>
                <w:lang w:val="ru-RU"/>
              </w:rPr>
              <w:t>статей,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в том числе по </w:t>
            </w:r>
            <w:r w:rsidRPr="00874778">
              <w:rPr>
                <w:color w:val="000000" w:themeColor="text1"/>
                <w:sz w:val="24"/>
                <w:szCs w:val="24"/>
                <w:lang w:val="ru-RU"/>
              </w:rPr>
              <w:t xml:space="preserve">научному направлению </w:t>
            </w:r>
            <w:r w:rsidR="00CB2D16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2B0E49" w:rsidRPr="002B0E49">
              <w:rPr>
                <w:bCs/>
                <w:color w:val="000000"/>
                <w:sz w:val="24"/>
                <w:szCs w:val="24"/>
                <w:lang w:val="ru-RU"/>
              </w:rPr>
              <w:t xml:space="preserve">Гражданский и транспортный </w:t>
            </w:r>
            <w:proofErr w:type="gramStart"/>
            <w:r w:rsidR="002B0E49" w:rsidRPr="002B0E49">
              <w:rPr>
                <w:bCs/>
                <w:color w:val="000000"/>
                <w:sz w:val="24"/>
                <w:szCs w:val="24"/>
                <w:lang w:val="ru-RU"/>
              </w:rPr>
              <w:t>инжиниринг</w:t>
            </w:r>
            <w:r w:rsidR="00CB2D16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подготовлено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3532A"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="00F96F5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научны</w:t>
            </w:r>
            <w:r w:rsidR="00201A72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стат</w:t>
            </w:r>
            <w:r w:rsidR="0093532A">
              <w:rPr>
                <w:color w:val="000000" w:themeColor="text1"/>
                <w:sz w:val="24"/>
                <w:szCs w:val="24"/>
                <w:lang w:val="ru-RU"/>
              </w:rPr>
              <w:t>ьи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, из которых </w:t>
            </w:r>
            <w:r w:rsidR="00F94BB6"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="00AB43BB">
              <w:rPr>
                <w:color w:val="000000" w:themeColor="text1"/>
                <w:sz w:val="24"/>
                <w:szCs w:val="24"/>
                <w:lang w:val="ru-RU"/>
              </w:rPr>
              <w:t xml:space="preserve"> статей</w:t>
            </w:r>
            <w:r w:rsidR="00201A72">
              <w:rPr>
                <w:color w:val="000000" w:themeColor="text1"/>
                <w:sz w:val="24"/>
                <w:szCs w:val="24"/>
                <w:lang w:val="ru-RU"/>
              </w:rPr>
              <w:t xml:space="preserve"> в журналах</w:t>
            </w:r>
            <w:bookmarkStart w:id="0" w:name="_GoBack"/>
            <w:bookmarkEnd w:id="0"/>
            <w:r w:rsidR="00AB43BB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874778">
              <w:rPr>
                <w:color w:val="000000" w:themeColor="text1"/>
                <w:sz w:val="24"/>
                <w:szCs w:val="24"/>
                <w:lang w:val="ru-RU"/>
              </w:rPr>
              <w:t>входящих в баз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ы</w:t>
            </w:r>
            <w:r w:rsidRPr="00874778">
              <w:rPr>
                <w:color w:val="000000" w:themeColor="text1"/>
                <w:sz w:val="24"/>
                <w:szCs w:val="24"/>
                <w:lang w:val="ru-RU"/>
              </w:rPr>
              <w:t xml:space="preserve"> данных </w:t>
            </w:r>
            <w:proofErr w:type="spellStart"/>
            <w:r w:rsidRPr="00874778">
              <w:rPr>
                <w:color w:val="000000" w:themeColor="text1"/>
                <w:sz w:val="24"/>
                <w:szCs w:val="24"/>
                <w:lang w:val="ru-RU"/>
              </w:rPr>
              <w:t>Web</w:t>
            </w:r>
            <w:proofErr w:type="spellEnd"/>
            <w:r w:rsidRPr="0087477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778">
              <w:rPr>
                <w:color w:val="000000" w:themeColor="text1"/>
                <w:sz w:val="24"/>
                <w:szCs w:val="24"/>
                <w:lang w:val="ru-RU"/>
              </w:rPr>
              <w:t>of</w:t>
            </w:r>
            <w:proofErr w:type="spellEnd"/>
            <w:r w:rsidRPr="0087477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778">
              <w:rPr>
                <w:color w:val="000000" w:themeColor="text1"/>
                <w:sz w:val="24"/>
                <w:szCs w:val="24"/>
                <w:lang w:val="ru-RU"/>
              </w:rPr>
              <w:t>Science</w:t>
            </w:r>
            <w:proofErr w:type="spellEnd"/>
            <w:r w:rsidRPr="00874778">
              <w:rPr>
                <w:color w:val="000000" w:themeColor="text1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874778">
              <w:rPr>
                <w:color w:val="000000" w:themeColor="text1"/>
                <w:sz w:val="24"/>
                <w:szCs w:val="24"/>
                <w:lang w:val="ru-RU"/>
              </w:rPr>
              <w:t>Scopus</w:t>
            </w:r>
            <w:proofErr w:type="spellEnd"/>
            <w:r w:rsidR="00C0721C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AB43BB" w:rsidRPr="0093532A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F96F56"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="00AB43BB">
              <w:rPr>
                <w:color w:val="000000" w:themeColor="text1"/>
                <w:sz w:val="24"/>
                <w:szCs w:val="24"/>
                <w:lang w:val="ru-RU"/>
              </w:rPr>
              <w:t xml:space="preserve"> стат</w:t>
            </w:r>
            <w:r w:rsidR="00F96F56">
              <w:rPr>
                <w:color w:val="000000" w:themeColor="text1"/>
                <w:sz w:val="24"/>
                <w:szCs w:val="24"/>
                <w:lang w:val="ru-RU"/>
              </w:rPr>
              <w:t>ьи</w:t>
            </w:r>
            <w:r w:rsidR="00AB43BB">
              <w:rPr>
                <w:color w:val="000000" w:themeColor="text1"/>
                <w:sz w:val="24"/>
                <w:szCs w:val="24"/>
                <w:lang w:val="ru-RU"/>
              </w:rPr>
              <w:t xml:space="preserve"> в журналах, рекомендованных</w:t>
            </w:r>
            <w:r w:rsidR="00C0721C">
              <w:rPr>
                <w:color w:val="000000" w:themeColor="text1"/>
                <w:sz w:val="24"/>
                <w:szCs w:val="24"/>
                <w:lang w:val="ru-RU"/>
              </w:rPr>
              <w:t xml:space="preserve"> К</w:t>
            </w:r>
            <w:r w:rsidR="00AB43BB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C0721C">
              <w:rPr>
                <w:color w:val="000000" w:themeColor="text1"/>
                <w:sz w:val="24"/>
                <w:szCs w:val="24"/>
                <w:lang w:val="ru-RU"/>
              </w:rPr>
              <w:t>КСНВО</w:t>
            </w:r>
            <w:r w:rsidR="00064C6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="00C0721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5B3C1A" w:rsidRPr="00201A72" w14:paraId="55A9910B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21629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91C6D" w14:textId="77777777" w:rsidR="00C62F7E" w:rsidRPr="00514179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4179">
              <w:rPr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6C03B" w14:textId="590D5F5C" w:rsidR="005401B2" w:rsidRPr="00147715" w:rsidRDefault="00F94BB6" w:rsidP="003964F7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lang w:val="ru-RU"/>
              </w:rPr>
            </w:pPr>
            <w:bookmarkStart w:id="1" w:name="_Hlk147157021"/>
            <w:r>
              <w:rPr>
                <w:color w:val="000000" w:themeColor="text1"/>
                <w:sz w:val="24"/>
                <w:szCs w:val="24"/>
                <w:lang w:val="ru-RU"/>
              </w:rPr>
              <w:t>В соавторстве и</w:t>
            </w:r>
            <w:r w:rsidR="00514179" w:rsidRPr="00C93420">
              <w:rPr>
                <w:color w:val="000000" w:themeColor="text1"/>
                <w:sz w:val="24"/>
                <w:szCs w:val="24"/>
                <w:lang w:val="ru-RU"/>
              </w:rPr>
              <w:t>здан</w:t>
            </w:r>
            <w:r w:rsidR="00E854EB" w:rsidRPr="00C93420">
              <w:rPr>
                <w:color w:val="000000" w:themeColor="text1"/>
                <w:sz w:val="24"/>
                <w:szCs w:val="24"/>
                <w:lang w:val="ru-RU"/>
              </w:rPr>
              <w:t>ы</w:t>
            </w:r>
            <w:r w:rsidR="00514179" w:rsidRPr="00C9342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F1A95">
              <w:rPr>
                <w:color w:val="000000" w:themeColor="text1"/>
                <w:sz w:val="24"/>
                <w:szCs w:val="24"/>
                <w:lang w:val="ru-RU"/>
              </w:rPr>
              <w:t>рекомендованные Учёным советом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2 учебника, </w:t>
            </w:r>
            <w:r w:rsidR="00C93420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C5166C" w:rsidRPr="00C9342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93420" w:rsidRPr="00C93420">
              <w:rPr>
                <w:color w:val="000000" w:themeColor="text1"/>
                <w:sz w:val="24"/>
                <w:szCs w:val="24"/>
                <w:lang w:val="ru-RU"/>
              </w:rPr>
              <w:t>монографи</w:t>
            </w:r>
            <w:r w:rsidR="00C9342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(1 - единолично)</w:t>
            </w:r>
            <w:r w:rsidR="00AB43BB"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354AA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="00E854EB" w:rsidRPr="004F1A9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AE2AE2" w:rsidRPr="004F1A95">
              <w:rPr>
                <w:color w:val="000000" w:themeColor="text1"/>
                <w:sz w:val="24"/>
                <w:szCs w:val="24"/>
                <w:lang w:val="ru-RU"/>
              </w:rPr>
              <w:t>учебн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ых</w:t>
            </w:r>
            <w:r w:rsidR="00AE2AE2" w:rsidRPr="004F1A95">
              <w:rPr>
                <w:color w:val="000000" w:themeColor="text1"/>
                <w:sz w:val="24"/>
                <w:szCs w:val="24"/>
                <w:lang w:val="ru-RU"/>
              </w:rPr>
              <w:t xml:space="preserve"> пособи</w:t>
            </w:r>
            <w:bookmarkEnd w:id="1"/>
            <w:r>
              <w:rPr>
                <w:color w:val="000000" w:themeColor="text1"/>
                <w:sz w:val="24"/>
                <w:szCs w:val="24"/>
                <w:lang w:val="ru-RU"/>
              </w:rPr>
              <w:t>й</w:t>
            </w:r>
            <w:r w:rsidR="00064C68">
              <w:rPr>
                <w:color w:val="000000" w:themeColor="text1"/>
                <w:sz w:val="24"/>
                <w:szCs w:val="24"/>
                <w:lang w:val="ru-RU"/>
              </w:rPr>
              <w:t>, получен 1 Евразийский патент на изобретение.</w:t>
            </w:r>
          </w:p>
        </w:tc>
      </w:tr>
      <w:tr w:rsidR="005B3C1A" w:rsidRPr="00201A72" w14:paraId="1261A74E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E2544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88C7A" w14:textId="77777777" w:rsidR="00C62F7E" w:rsidRPr="00AB19E4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E8101B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1F7F0" w14:textId="5CE3AFC7" w:rsidR="00C62F7E" w:rsidRPr="00147715" w:rsidRDefault="00C62F7E" w:rsidP="00F407C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5B3C1A" w:rsidRPr="00201A72" w14:paraId="7DACFBED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C0B37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71971" w14:textId="77777777" w:rsidR="00C62F7E" w:rsidRPr="00C62F7E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7E36F" w14:textId="6DD19311" w:rsidR="00C62F7E" w:rsidRPr="00147715" w:rsidRDefault="00C62F7E" w:rsidP="00C2685D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</w:p>
        </w:tc>
      </w:tr>
      <w:tr w:rsidR="005B3C1A" w:rsidRPr="00201A72" w14:paraId="306871EC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9B4CC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9E022" w14:textId="77777777" w:rsidR="00C62F7E" w:rsidRPr="00C62F7E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85317" w14:textId="1C03DF73" w:rsidR="00C62F7E" w:rsidRPr="00147715" w:rsidRDefault="00C62F7E" w:rsidP="00F407C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3307DE" w:rsidRPr="00201A72" w14:paraId="6A852B3E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73909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3E0FE" w14:textId="77777777" w:rsidR="00C62F7E" w:rsidRPr="003307DE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307DE">
              <w:rPr>
                <w:sz w:val="24"/>
                <w:szCs w:val="24"/>
              </w:rPr>
              <w:t>Дополнительная</w:t>
            </w:r>
            <w:proofErr w:type="spellEnd"/>
            <w:r w:rsidRPr="003307DE">
              <w:rPr>
                <w:sz w:val="24"/>
                <w:szCs w:val="24"/>
              </w:rPr>
              <w:t xml:space="preserve"> </w:t>
            </w:r>
            <w:proofErr w:type="spellStart"/>
            <w:r w:rsidRPr="003307DE"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B3820" w14:textId="263A981C" w:rsidR="008D1DB4" w:rsidRPr="00147715" w:rsidRDefault="00F114EB" w:rsidP="00F114EB">
            <w:pPr>
              <w:tabs>
                <w:tab w:val="left" w:pos="123"/>
              </w:tabs>
              <w:spacing w:after="0" w:line="240" w:lineRule="auto"/>
              <w:jc w:val="both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Присвоено звание «Заслуженный работник Карагандинского технического университета имени </w:t>
            </w:r>
            <w:proofErr w:type="spellStart"/>
            <w:r>
              <w:rPr>
                <w:sz w:val="24"/>
                <w:szCs w:val="24"/>
                <w:lang w:val="ru-RU"/>
              </w:rPr>
              <w:t>Абылкаса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Сагинова</w:t>
            </w:r>
            <w:proofErr w:type="spellEnd"/>
            <w:r>
              <w:rPr>
                <w:sz w:val="24"/>
                <w:szCs w:val="24"/>
                <w:lang w:val="ru-RU"/>
              </w:rPr>
              <w:t>» (2023 г.)</w:t>
            </w:r>
            <w:r w:rsidR="00AB43BB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Награжден </w:t>
            </w:r>
            <w:r w:rsidR="008D1DB4" w:rsidRPr="008D1DB4">
              <w:rPr>
                <w:sz w:val="24"/>
                <w:szCs w:val="24"/>
                <w:lang w:val="ru-RU"/>
              </w:rPr>
              <w:t>Почетн</w:t>
            </w:r>
            <w:r>
              <w:rPr>
                <w:sz w:val="24"/>
                <w:szCs w:val="24"/>
                <w:lang w:val="ru-RU"/>
              </w:rPr>
              <w:t>ым</w:t>
            </w:r>
            <w:r w:rsidR="008D1DB4" w:rsidRPr="008D1DB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дипломом «</w:t>
            </w:r>
            <w:r>
              <w:rPr>
                <w:sz w:val="24"/>
                <w:szCs w:val="24"/>
                <w:lang w:val="kk-KZ"/>
              </w:rPr>
              <w:t>Ғылым үздігі</w:t>
            </w:r>
            <w:r>
              <w:rPr>
                <w:sz w:val="24"/>
                <w:szCs w:val="24"/>
                <w:lang w:val="ru-RU"/>
              </w:rPr>
              <w:t>»</w:t>
            </w:r>
            <w:r w:rsidR="008D1DB4" w:rsidRPr="008D1DB4">
              <w:rPr>
                <w:sz w:val="24"/>
                <w:szCs w:val="24"/>
                <w:lang w:val="ru-RU"/>
              </w:rPr>
              <w:t xml:space="preserve"> </w:t>
            </w:r>
            <w:r w:rsidR="00BE6EA1">
              <w:rPr>
                <w:sz w:val="24"/>
                <w:szCs w:val="24"/>
                <w:lang w:val="ru-RU"/>
              </w:rPr>
              <w:t>М</w:t>
            </w:r>
            <w:r w:rsidR="008D1DB4" w:rsidRPr="008D1DB4">
              <w:rPr>
                <w:sz w:val="24"/>
                <w:szCs w:val="24"/>
                <w:lang w:val="ru-RU"/>
              </w:rPr>
              <w:t xml:space="preserve">инистра </w:t>
            </w:r>
            <w:r w:rsidR="00BE6EA1"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ауки и высшего образования</w:t>
            </w:r>
            <w:r w:rsidR="00F677BD" w:rsidRPr="00F677BD">
              <w:rPr>
                <w:sz w:val="24"/>
                <w:szCs w:val="24"/>
                <w:lang w:val="ru-RU"/>
              </w:rPr>
              <w:t xml:space="preserve"> </w:t>
            </w:r>
            <w:r w:rsidR="008D1DB4" w:rsidRPr="008D1DB4">
              <w:rPr>
                <w:sz w:val="24"/>
                <w:szCs w:val="24"/>
                <w:lang w:val="ru-RU"/>
              </w:rPr>
              <w:t>(202</w:t>
            </w:r>
            <w:r>
              <w:rPr>
                <w:sz w:val="24"/>
                <w:szCs w:val="24"/>
                <w:lang w:val="ru-RU"/>
              </w:rPr>
              <w:t>4</w:t>
            </w:r>
            <w:r w:rsidR="008D1DB4" w:rsidRPr="008D1DB4">
              <w:rPr>
                <w:sz w:val="24"/>
                <w:szCs w:val="24"/>
                <w:lang w:val="ru-RU"/>
              </w:rPr>
              <w:t xml:space="preserve"> г.).</w:t>
            </w:r>
          </w:p>
        </w:tc>
      </w:tr>
    </w:tbl>
    <w:p w14:paraId="5CA2A44A" w14:textId="77777777" w:rsidR="00233F68" w:rsidRDefault="00233F68" w:rsidP="00FA4893">
      <w:pPr>
        <w:spacing w:after="0"/>
        <w:jc w:val="both"/>
        <w:rPr>
          <w:color w:val="000000"/>
          <w:sz w:val="28"/>
          <w:lang w:val="ru-RU"/>
        </w:rPr>
      </w:pPr>
    </w:p>
    <w:p w14:paraId="39F3CB1F" w14:textId="77777777" w:rsidR="00064C68" w:rsidRDefault="00064C68" w:rsidP="00CA7CE8">
      <w:pPr>
        <w:spacing w:after="0"/>
        <w:jc w:val="center"/>
        <w:rPr>
          <w:color w:val="000000"/>
          <w:sz w:val="28"/>
          <w:lang w:val="ru-RU"/>
        </w:rPr>
      </w:pPr>
    </w:p>
    <w:p w14:paraId="7AAF0734" w14:textId="77777777" w:rsidR="00064C68" w:rsidRDefault="00064C68" w:rsidP="00CA7CE8">
      <w:pPr>
        <w:spacing w:after="0"/>
        <w:jc w:val="center"/>
        <w:rPr>
          <w:color w:val="000000"/>
          <w:sz w:val="28"/>
          <w:lang w:val="ru-RU"/>
        </w:rPr>
      </w:pPr>
    </w:p>
    <w:p w14:paraId="48B4525E" w14:textId="77777777" w:rsidR="00064C68" w:rsidRDefault="00064C68" w:rsidP="00CA7CE8">
      <w:pPr>
        <w:spacing w:after="0"/>
        <w:jc w:val="center"/>
        <w:rPr>
          <w:color w:val="000000"/>
          <w:sz w:val="28"/>
          <w:lang w:val="ru-RU"/>
        </w:rPr>
      </w:pPr>
    </w:p>
    <w:p w14:paraId="3C26F106" w14:textId="5EC72812" w:rsidR="005E62DF" w:rsidRDefault="005E62DF" w:rsidP="005E62DF">
      <w:pPr>
        <w:spacing w:after="0" w:line="240" w:lineRule="auto"/>
        <w:rPr>
          <w:color w:val="000000"/>
          <w:sz w:val="24"/>
          <w:szCs w:val="24"/>
          <w:lang w:val="ru-RU"/>
        </w:rPr>
      </w:pPr>
      <w:r w:rsidRPr="001B6418">
        <w:rPr>
          <w:color w:val="000000"/>
          <w:sz w:val="24"/>
          <w:szCs w:val="24"/>
          <w:lang w:val="ru-RU"/>
        </w:rPr>
        <w:t xml:space="preserve">Зав. кафедрой </w:t>
      </w:r>
      <w:r>
        <w:rPr>
          <w:color w:val="000000"/>
          <w:sz w:val="24"/>
          <w:szCs w:val="24"/>
          <w:lang w:val="ru-RU"/>
        </w:rPr>
        <w:t>«Строительные материалы и технологии»</w:t>
      </w:r>
    </w:p>
    <w:p w14:paraId="302CB17A" w14:textId="19592B9C" w:rsidR="005E62DF" w:rsidRDefault="005E62DF" w:rsidP="005E62DF">
      <w:pPr>
        <w:spacing w:after="0" w:line="240" w:lineRule="auto"/>
        <w:rPr>
          <w:color w:val="000000"/>
          <w:sz w:val="24"/>
          <w:szCs w:val="24"/>
          <w:lang w:val="ru-RU"/>
        </w:rPr>
      </w:pPr>
      <w:r w:rsidRPr="001B6418">
        <w:rPr>
          <w:color w:val="000000"/>
          <w:sz w:val="24"/>
          <w:szCs w:val="24"/>
          <w:lang w:val="ru-RU"/>
        </w:rPr>
        <w:t>НАО «Карагандинский технический</w:t>
      </w:r>
    </w:p>
    <w:p w14:paraId="63350724" w14:textId="0CEAB6D3" w:rsidR="005E62DF" w:rsidRPr="001B6418" w:rsidRDefault="005E62DF" w:rsidP="005E62DF">
      <w:pPr>
        <w:spacing w:after="0" w:line="240" w:lineRule="auto"/>
        <w:rPr>
          <w:color w:val="000000"/>
          <w:sz w:val="24"/>
          <w:szCs w:val="24"/>
          <w:lang w:val="ru-RU"/>
        </w:rPr>
      </w:pPr>
      <w:r w:rsidRPr="001B6418">
        <w:rPr>
          <w:color w:val="000000"/>
          <w:sz w:val="24"/>
          <w:szCs w:val="24"/>
          <w:lang w:val="ru-RU"/>
        </w:rPr>
        <w:t xml:space="preserve">университет имени </w:t>
      </w:r>
      <w:proofErr w:type="spellStart"/>
      <w:r w:rsidRPr="001B6418">
        <w:rPr>
          <w:color w:val="000000"/>
          <w:sz w:val="24"/>
          <w:szCs w:val="24"/>
          <w:lang w:val="ru-RU"/>
        </w:rPr>
        <w:t>Абылкаса</w:t>
      </w:r>
      <w:proofErr w:type="spellEnd"/>
      <w:r w:rsidRPr="001B6418"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1B6418">
        <w:rPr>
          <w:color w:val="000000"/>
          <w:sz w:val="24"/>
          <w:szCs w:val="24"/>
          <w:lang w:val="ru-RU"/>
        </w:rPr>
        <w:t>Сагинова</w:t>
      </w:r>
      <w:proofErr w:type="spellEnd"/>
      <w:r w:rsidRPr="001B6418">
        <w:rPr>
          <w:color w:val="000000"/>
          <w:sz w:val="24"/>
          <w:szCs w:val="24"/>
          <w:lang w:val="ru-RU"/>
        </w:rPr>
        <w:t>»</w:t>
      </w:r>
      <w:r>
        <w:rPr>
          <w:color w:val="000000"/>
          <w:sz w:val="24"/>
          <w:szCs w:val="24"/>
          <w:lang w:val="ru-RU"/>
        </w:rPr>
        <w:tab/>
      </w:r>
      <w:proofErr w:type="gramEnd"/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  <w:t xml:space="preserve">Е.К. </w:t>
      </w:r>
      <w:proofErr w:type="spellStart"/>
      <w:r>
        <w:rPr>
          <w:color w:val="000000"/>
          <w:sz w:val="24"/>
          <w:szCs w:val="24"/>
          <w:lang w:val="ru-RU"/>
        </w:rPr>
        <w:t>Иманов</w:t>
      </w:r>
      <w:proofErr w:type="spellEnd"/>
    </w:p>
    <w:p w14:paraId="7D15DECC" w14:textId="0BB7EA6F" w:rsidR="00F26F10" w:rsidRDefault="00F26F10" w:rsidP="005E62DF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</w:p>
    <w:sectPr w:rsidR="00F2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60447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10F2"/>
    <w:multiLevelType w:val="hybridMultilevel"/>
    <w:tmpl w:val="D1EA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1E77"/>
    <w:multiLevelType w:val="hybridMultilevel"/>
    <w:tmpl w:val="8A9CFA78"/>
    <w:lvl w:ilvl="0" w:tplc="775A1D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C5C0F"/>
    <w:multiLevelType w:val="hybridMultilevel"/>
    <w:tmpl w:val="8B9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01788"/>
    <w:multiLevelType w:val="hybridMultilevel"/>
    <w:tmpl w:val="35BE1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D5F2C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7E"/>
    <w:rsid w:val="0003605C"/>
    <w:rsid w:val="00043D88"/>
    <w:rsid w:val="00056B29"/>
    <w:rsid w:val="00064C68"/>
    <w:rsid w:val="00084E1F"/>
    <w:rsid w:val="000B5670"/>
    <w:rsid w:val="00100A81"/>
    <w:rsid w:val="00103274"/>
    <w:rsid w:val="0013045B"/>
    <w:rsid w:val="00132314"/>
    <w:rsid w:val="00147715"/>
    <w:rsid w:val="00151F6E"/>
    <w:rsid w:val="00173D14"/>
    <w:rsid w:val="001B7838"/>
    <w:rsid w:val="00201A72"/>
    <w:rsid w:val="00232949"/>
    <w:rsid w:val="00233F68"/>
    <w:rsid w:val="00274C79"/>
    <w:rsid w:val="00276BD7"/>
    <w:rsid w:val="002806BF"/>
    <w:rsid w:val="00281241"/>
    <w:rsid w:val="002A40D4"/>
    <w:rsid w:val="002A5916"/>
    <w:rsid w:val="002A6682"/>
    <w:rsid w:val="002A780E"/>
    <w:rsid w:val="002B0E49"/>
    <w:rsid w:val="002B3A26"/>
    <w:rsid w:val="002B68BD"/>
    <w:rsid w:val="002C2226"/>
    <w:rsid w:val="002C4DFF"/>
    <w:rsid w:val="002D185D"/>
    <w:rsid w:val="00305890"/>
    <w:rsid w:val="00314C59"/>
    <w:rsid w:val="003307DE"/>
    <w:rsid w:val="00383E1D"/>
    <w:rsid w:val="00384908"/>
    <w:rsid w:val="003964F7"/>
    <w:rsid w:val="003E7092"/>
    <w:rsid w:val="004175F9"/>
    <w:rsid w:val="00460CCD"/>
    <w:rsid w:val="00461221"/>
    <w:rsid w:val="00483B4A"/>
    <w:rsid w:val="004C0971"/>
    <w:rsid w:val="004C7F24"/>
    <w:rsid w:val="004F1A95"/>
    <w:rsid w:val="005106F0"/>
    <w:rsid w:val="00512C0D"/>
    <w:rsid w:val="00514179"/>
    <w:rsid w:val="00515A46"/>
    <w:rsid w:val="00522980"/>
    <w:rsid w:val="00537265"/>
    <w:rsid w:val="005401B2"/>
    <w:rsid w:val="005B3BB7"/>
    <w:rsid w:val="005B3C1A"/>
    <w:rsid w:val="005B614D"/>
    <w:rsid w:val="005E62DF"/>
    <w:rsid w:val="00620F1B"/>
    <w:rsid w:val="00641E71"/>
    <w:rsid w:val="00681243"/>
    <w:rsid w:val="0068170D"/>
    <w:rsid w:val="00687204"/>
    <w:rsid w:val="006970FD"/>
    <w:rsid w:val="006D631B"/>
    <w:rsid w:val="006D65B4"/>
    <w:rsid w:val="006E1B4F"/>
    <w:rsid w:val="006F02FA"/>
    <w:rsid w:val="00707EFA"/>
    <w:rsid w:val="00763772"/>
    <w:rsid w:val="0077698C"/>
    <w:rsid w:val="00777198"/>
    <w:rsid w:val="007B1768"/>
    <w:rsid w:val="007D11BF"/>
    <w:rsid w:val="007D5B21"/>
    <w:rsid w:val="007F2F12"/>
    <w:rsid w:val="0081716F"/>
    <w:rsid w:val="00865627"/>
    <w:rsid w:val="00874778"/>
    <w:rsid w:val="00890E6E"/>
    <w:rsid w:val="008A1CC6"/>
    <w:rsid w:val="008D1DB4"/>
    <w:rsid w:val="008E0DE9"/>
    <w:rsid w:val="008E4121"/>
    <w:rsid w:val="00903C88"/>
    <w:rsid w:val="0090698A"/>
    <w:rsid w:val="00923D23"/>
    <w:rsid w:val="0093532A"/>
    <w:rsid w:val="009377CF"/>
    <w:rsid w:val="00990E8E"/>
    <w:rsid w:val="00A145AA"/>
    <w:rsid w:val="00A21371"/>
    <w:rsid w:val="00A42AE3"/>
    <w:rsid w:val="00AB19E4"/>
    <w:rsid w:val="00AB41E1"/>
    <w:rsid w:val="00AB43BB"/>
    <w:rsid w:val="00AE2AE2"/>
    <w:rsid w:val="00B118FD"/>
    <w:rsid w:val="00B41407"/>
    <w:rsid w:val="00B47581"/>
    <w:rsid w:val="00B514E1"/>
    <w:rsid w:val="00B7558A"/>
    <w:rsid w:val="00B81B86"/>
    <w:rsid w:val="00BB7984"/>
    <w:rsid w:val="00BE6EA1"/>
    <w:rsid w:val="00C02C6C"/>
    <w:rsid w:val="00C0721C"/>
    <w:rsid w:val="00C2685D"/>
    <w:rsid w:val="00C41A8F"/>
    <w:rsid w:val="00C5166C"/>
    <w:rsid w:val="00C539DE"/>
    <w:rsid w:val="00C62F7E"/>
    <w:rsid w:val="00C87080"/>
    <w:rsid w:val="00C93420"/>
    <w:rsid w:val="00CA7CE8"/>
    <w:rsid w:val="00CB2D16"/>
    <w:rsid w:val="00CC1021"/>
    <w:rsid w:val="00CC7387"/>
    <w:rsid w:val="00D177CD"/>
    <w:rsid w:val="00D354AA"/>
    <w:rsid w:val="00D9274A"/>
    <w:rsid w:val="00DC04AC"/>
    <w:rsid w:val="00DD2525"/>
    <w:rsid w:val="00DE5D48"/>
    <w:rsid w:val="00E26259"/>
    <w:rsid w:val="00E5486D"/>
    <w:rsid w:val="00E62167"/>
    <w:rsid w:val="00E76B18"/>
    <w:rsid w:val="00E8101B"/>
    <w:rsid w:val="00E854EB"/>
    <w:rsid w:val="00E92356"/>
    <w:rsid w:val="00EA06C2"/>
    <w:rsid w:val="00EC7C0C"/>
    <w:rsid w:val="00F114EB"/>
    <w:rsid w:val="00F21055"/>
    <w:rsid w:val="00F26F10"/>
    <w:rsid w:val="00F407C5"/>
    <w:rsid w:val="00F677BD"/>
    <w:rsid w:val="00F94BB6"/>
    <w:rsid w:val="00F96F56"/>
    <w:rsid w:val="00FA4893"/>
    <w:rsid w:val="00FC6227"/>
    <w:rsid w:val="00FD52F3"/>
    <w:rsid w:val="00FF6A00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5EBE"/>
  <w15:docId w15:val="{9AD91BF9-4106-49AC-A3EA-B736BE6B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627"/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0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  <w:style w:type="paragraph" w:styleId="a4">
    <w:name w:val="Balloon Text"/>
    <w:basedOn w:val="a"/>
    <w:link w:val="a5"/>
    <w:uiPriority w:val="99"/>
    <w:semiHidden/>
    <w:unhideWhenUsed/>
    <w:rsid w:val="008E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121"/>
    <w:rPr>
      <w:rFonts w:ascii="Tahoma" w:eastAsia="Times New Roman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810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a6">
    <w:name w:val="Hyperlink"/>
    <w:basedOn w:val="a0"/>
    <w:uiPriority w:val="99"/>
    <w:unhideWhenUsed/>
    <w:rsid w:val="008A1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12771-4112-4FB5-AAD2-BCB82C0E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Ainagyl</dc:creator>
  <cp:lastModifiedBy>User</cp:lastModifiedBy>
  <cp:revision>6</cp:revision>
  <cp:lastPrinted>2025-03-19T12:32:00Z</cp:lastPrinted>
  <dcterms:created xsi:type="dcterms:W3CDTF">2025-03-19T12:37:00Z</dcterms:created>
  <dcterms:modified xsi:type="dcterms:W3CDTF">2025-03-26T10:58:00Z</dcterms:modified>
</cp:coreProperties>
</file>