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52D3" w14:textId="77777777" w:rsidR="00E407B2" w:rsidRPr="00D50C88" w:rsidRDefault="00E407B2" w:rsidP="00E407B2">
      <w:pPr>
        <w:spacing w:after="0"/>
        <w:jc w:val="center"/>
        <w:rPr>
          <w:lang w:val="ru-RU"/>
        </w:rPr>
      </w:pPr>
      <w:bookmarkStart w:id="0" w:name="z48"/>
      <w:r w:rsidRPr="00D50C88">
        <w:rPr>
          <w:b/>
          <w:color w:val="000000"/>
          <w:lang w:val="ru-RU"/>
        </w:rPr>
        <w:t>Справка</w:t>
      </w:r>
    </w:p>
    <w:p w14:paraId="2D7E25DF" w14:textId="1A4F4FBA" w:rsidR="00E407B2" w:rsidRPr="0067693D" w:rsidRDefault="00E407B2" w:rsidP="00E407B2">
      <w:pPr>
        <w:spacing w:after="0"/>
        <w:jc w:val="center"/>
        <w:rPr>
          <w:lang w:val="ru-RU"/>
        </w:rPr>
      </w:pPr>
      <w:bookmarkStart w:id="1" w:name="z49"/>
      <w:bookmarkEnd w:id="0"/>
      <w:r w:rsidRPr="0067693D">
        <w:rPr>
          <w:color w:val="000000"/>
          <w:sz w:val="28"/>
          <w:lang w:val="ru-RU"/>
        </w:rPr>
        <w:t>о соискателе ученого звания</w:t>
      </w:r>
      <w:r w:rsidRPr="0067693D">
        <w:rPr>
          <w:lang w:val="ru-RU"/>
        </w:rPr>
        <w:br/>
      </w:r>
      <w:r w:rsidR="005D4ECD">
        <w:rPr>
          <w:color w:val="000000"/>
          <w:sz w:val="28"/>
          <w:lang w:val="ru-RU"/>
        </w:rPr>
        <w:t>ассоциированного профессора</w:t>
      </w:r>
      <w:r w:rsidR="00D50C88" w:rsidRPr="00D50C88">
        <w:rPr>
          <w:color w:val="000000"/>
          <w:sz w:val="28"/>
          <w:lang w:val="ru-RU"/>
        </w:rPr>
        <w:t xml:space="preserve"> (</w:t>
      </w:r>
      <w:r w:rsidR="00D50C88">
        <w:rPr>
          <w:color w:val="000000"/>
          <w:sz w:val="28"/>
          <w:lang w:val="ru-RU"/>
        </w:rPr>
        <w:t>доцента</w:t>
      </w:r>
      <w:r w:rsidR="00D50C88" w:rsidRPr="00D50C88">
        <w:rPr>
          <w:color w:val="000000"/>
          <w:sz w:val="28"/>
          <w:lang w:val="ru-RU"/>
        </w:rPr>
        <w:t>)</w:t>
      </w:r>
      <w:r w:rsidR="005D4ECD">
        <w:rPr>
          <w:color w:val="000000"/>
          <w:sz w:val="28"/>
          <w:lang w:val="ru-RU"/>
        </w:rPr>
        <w:t xml:space="preserve"> </w:t>
      </w:r>
      <w:r w:rsidRPr="0067693D">
        <w:rPr>
          <w:lang w:val="ru-RU"/>
        </w:rPr>
        <w:br/>
      </w:r>
      <w:r w:rsidRPr="0067693D">
        <w:rPr>
          <w:color w:val="000000"/>
          <w:sz w:val="28"/>
          <w:lang w:val="ru-RU"/>
        </w:rPr>
        <w:t xml:space="preserve"> по </w:t>
      </w:r>
      <w:r w:rsidR="00D50C88">
        <w:rPr>
          <w:color w:val="000000"/>
          <w:sz w:val="28"/>
          <w:lang w:val="ru-RU"/>
        </w:rPr>
        <w:t>научному направлению</w:t>
      </w:r>
      <w:r w:rsidRPr="0067693D">
        <w:rPr>
          <w:color w:val="000000"/>
          <w:sz w:val="28"/>
          <w:lang w:val="ru-RU"/>
        </w:rPr>
        <w:t xml:space="preserve"> </w:t>
      </w:r>
      <w:r w:rsidR="00425EDB" w:rsidRPr="00425EDB">
        <w:rPr>
          <w:color w:val="000000"/>
          <w:sz w:val="28"/>
          <w:u w:val="single"/>
          <w:lang w:val="ru-RU"/>
        </w:rPr>
        <w:t xml:space="preserve">20200 </w:t>
      </w:r>
      <w:r w:rsidR="001E4C18">
        <w:rPr>
          <w:color w:val="000000"/>
          <w:sz w:val="28"/>
          <w:u w:val="single"/>
          <w:lang w:val="ru-RU"/>
        </w:rPr>
        <w:t xml:space="preserve">- </w:t>
      </w:r>
      <w:r w:rsidR="00425EDB" w:rsidRPr="00425EDB">
        <w:rPr>
          <w:color w:val="000000"/>
          <w:sz w:val="28"/>
          <w:u w:val="single"/>
          <w:lang w:val="ru-RU"/>
        </w:rPr>
        <w:t>Электротехника, электроника, информационные технологии</w:t>
      </w:r>
      <w:r w:rsidRPr="0067693D">
        <w:rPr>
          <w:lang w:val="ru-RU"/>
        </w:rPr>
        <w:br/>
      </w:r>
      <w:r w:rsidRPr="006769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3969"/>
        <w:gridCol w:w="4975"/>
      </w:tblGrid>
      <w:tr w:rsidR="00E407B2" w:rsidRPr="005D4ECD" w14:paraId="0BE7EA9D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5B7F9ED9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C592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4A9B" w14:textId="07217F98" w:rsidR="00E407B2" w:rsidRPr="00711924" w:rsidRDefault="005D4ECD" w:rsidP="005D4EC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11924">
              <w:rPr>
                <w:sz w:val="20"/>
                <w:szCs w:val="20"/>
                <w:lang w:val="ru-RU"/>
              </w:rPr>
              <w:t>Булатбаева</w:t>
            </w:r>
            <w:proofErr w:type="spellEnd"/>
            <w:r w:rsidRPr="00711924">
              <w:rPr>
                <w:sz w:val="20"/>
                <w:szCs w:val="20"/>
                <w:lang w:val="ru-RU"/>
              </w:rPr>
              <w:t xml:space="preserve"> Юлия Феликсовна</w:t>
            </w:r>
          </w:p>
        </w:tc>
      </w:tr>
      <w:tr w:rsidR="00E407B2" w:rsidRPr="006958C9" w14:paraId="17BBFF0C" w14:textId="77777777" w:rsidTr="009C1B77">
        <w:trPr>
          <w:trHeight w:val="1892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564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2B8B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67AD" w14:textId="1AB38455" w:rsidR="0063437E" w:rsidRDefault="00E461AB" w:rsidP="00DD0986">
            <w:pPr>
              <w:spacing w:after="0"/>
              <w:ind w:left="270"/>
              <w:jc w:val="both"/>
              <w:rPr>
                <w:sz w:val="20"/>
                <w:szCs w:val="20"/>
                <w:lang w:val="ru-RU"/>
              </w:rPr>
            </w:pPr>
            <w:r w:rsidRPr="00711924">
              <w:rPr>
                <w:sz w:val="20"/>
                <w:szCs w:val="20"/>
                <w:lang w:val="ru-RU"/>
              </w:rPr>
              <w:t>Решением Комитета по контролю в сфере образования и науки Министерства образования и науки Республики Казахстан от 19 марта 2018 года (приказ №</w:t>
            </w:r>
            <w:r w:rsidR="00EF32F3">
              <w:rPr>
                <w:sz w:val="20"/>
                <w:szCs w:val="20"/>
                <w:lang w:val="ru-RU"/>
              </w:rPr>
              <w:t xml:space="preserve"> </w:t>
            </w:r>
            <w:r w:rsidRPr="00711924">
              <w:rPr>
                <w:sz w:val="20"/>
                <w:szCs w:val="20"/>
                <w:lang w:val="ru-RU"/>
              </w:rPr>
              <w:t>491) присуждена степень доктора философии (</w:t>
            </w:r>
            <w:r w:rsidRPr="00711924">
              <w:rPr>
                <w:sz w:val="20"/>
                <w:szCs w:val="20"/>
              </w:rPr>
              <w:t>PhD</w:t>
            </w:r>
            <w:r w:rsidRPr="00711924">
              <w:rPr>
                <w:sz w:val="20"/>
                <w:szCs w:val="20"/>
                <w:lang w:val="ru-RU"/>
              </w:rPr>
              <w:t>) по специальности 6</w:t>
            </w:r>
            <w:r w:rsidRPr="00711924">
              <w:rPr>
                <w:sz w:val="20"/>
                <w:szCs w:val="20"/>
              </w:rPr>
              <w:t>D</w:t>
            </w:r>
            <w:r w:rsidRPr="00711924">
              <w:rPr>
                <w:sz w:val="20"/>
                <w:szCs w:val="20"/>
                <w:lang w:val="ru-RU"/>
              </w:rPr>
              <w:t>07</w:t>
            </w:r>
            <w:r w:rsidR="00FD72BF">
              <w:rPr>
                <w:sz w:val="20"/>
                <w:szCs w:val="20"/>
                <w:lang w:val="ru-RU"/>
              </w:rPr>
              <w:t>0</w:t>
            </w:r>
            <w:r w:rsidRPr="00711924">
              <w:rPr>
                <w:sz w:val="20"/>
                <w:szCs w:val="20"/>
                <w:lang w:val="ru-RU"/>
              </w:rPr>
              <w:t>200 –</w:t>
            </w:r>
            <w:r w:rsidR="00DD0986" w:rsidRPr="00711924">
              <w:rPr>
                <w:sz w:val="20"/>
                <w:szCs w:val="20"/>
                <w:lang w:val="ru-RU"/>
              </w:rPr>
              <w:t xml:space="preserve"> Автоматизация и управление</w:t>
            </w:r>
          </w:p>
          <w:p w14:paraId="776C7B1D" w14:textId="1EFC4BDF" w:rsidR="00E407B2" w:rsidRPr="00711924" w:rsidRDefault="00E461AB" w:rsidP="00DD0986">
            <w:pPr>
              <w:spacing w:after="0"/>
              <w:ind w:left="270"/>
              <w:jc w:val="both"/>
              <w:rPr>
                <w:sz w:val="20"/>
                <w:szCs w:val="20"/>
                <w:lang w:val="ru-RU"/>
              </w:rPr>
            </w:pPr>
            <w:r w:rsidRPr="00711924">
              <w:rPr>
                <w:sz w:val="20"/>
                <w:szCs w:val="20"/>
                <w:lang w:val="ru-RU"/>
              </w:rPr>
              <w:t xml:space="preserve">    </w:t>
            </w:r>
            <w:r w:rsidR="00E407B2" w:rsidRPr="00711924">
              <w:rPr>
                <w:sz w:val="20"/>
                <w:szCs w:val="20"/>
                <w:lang w:val="ru-RU"/>
              </w:rPr>
              <w:br/>
            </w:r>
          </w:p>
        </w:tc>
      </w:tr>
      <w:tr w:rsidR="00E407B2" w14:paraId="387E6466" w14:textId="77777777" w:rsidTr="0029579B">
        <w:trPr>
          <w:trHeight w:val="448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3E69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0DD2" w14:textId="77777777" w:rsidR="00E407B2" w:rsidRDefault="00E407B2" w:rsidP="00963A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1CA9" w14:textId="696A9E91" w:rsidR="00E407B2" w:rsidRDefault="005D4ECD" w:rsidP="005D4ECD">
            <w:pPr>
              <w:spacing w:after="0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E407B2" w14:paraId="567FA6A9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7133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AB1" w14:textId="77777777" w:rsidR="00E407B2" w:rsidRDefault="00E407B2" w:rsidP="00963A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87FB" w14:textId="3A51FF17" w:rsidR="00E407B2" w:rsidRDefault="005D4ECD" w:rsidP="005D4ECD">
            <w:pPr>
              <w:spacing w:after="0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E407B2" w:rsidRPr="006C78E1" w14:paraId="08BF02C8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929C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561F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841B88">
              <w:rPr>
                <w:color w:val="000000"/>
                <w:sz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905" w14:textId="73E87091" w:rsidR="00E407B2" w:rsidRPr="0067693D" w:rsidRDefault="009D432B" w:rsidP="00DD0986">
            <w:pPr>
              <w:spacing w:after="0"/>
              <w:ind w:left="270"/>
              <w:jc w:val="both"/>
              <w:rPr>
                <w:lang w:val="ru-RU"/>
              </w:rPr>
            </w:pPr>
            <w:proofErr w:type="spellStart"/>
            <w:r w:rsidRPr="0034103D">
              <w:rPr>
                <w:sz w:val="20"/>
                <w:szCs w:val="20"/>
                <w:lang w:val="ru-RU"/>
              </w:rPr>
              <w:t>И.о</w:t>
            </w:r>
            <w:proofErr w:type="spellEnd"/>
            <w:r w:rsidRPr="0034103D">
              <w:rPr>
                <w:sz w:val="20"/>
                <w:szCs w:val="20"/>
                <w:lang w:val="ru-RU"/>
              </w:rPr>
              <w:t xml:space="preserve">. доцента кафедры </w:t>
            </w:r>
            <w:r w:rsidR="00CF7F74">
              <w:rPr>
                <w:sz w:val="20"/>
                <w:szCs w:val="20"/>
                <w:lang w:val="ru-RU"/>
              </w:rPr>
              <w:t>автоматизации производственных процессов (АПП)</w:t>
            </w:r>
            <w:r w:rsidR="0034103D" w:rsidRPr="0034103D">
              <w:rPr>
                <w:sz w:val="20"/>
                <w:szCs w:val="20"/>
                <w:lang w:val="ru-RU"/>
              </w:rPr>
              <w:t xml:space="preserve"> </w:t>
            </w:r>
            <w:r w:rsidR="00E407B2" w:rsidRPr="0034103D">
              <w:rPr>
                <w:sz w:val="20"/>
                <w:szCs w:val="20"/>
                <w:lang w:val="ru-RU"/>
              </w:rPr>
              <w:br/>
            </w:r>
            <w:r w:rsidR="0034103D" w:rsidRPr="0034103D">
              <w:rPr>
                <w:sz w:val="20"/>
                <w:szCs w:val="20"/>
                <w:lang w:val="ru-RU"/>
              </w:rPr>
              <w:t xml:space="preserve">РГП на ПХВ </w:t>
            </w:r>
            <w:r w:rsidR="0034103D" w:rsidRPr="0034103D">
              <w:rPr>
                <w:lang w:val="ru-RU"/>
              </w:rPr>
              <w:t>«</w:t>
            </w:r>
            <w:r w:rsidR="0034103D">
              <w:rPr>
                <w:sz w:val="20"/>
                <w:szCs w:val="20"/>
                <w:lang w:val="ru-RU"/>
              </w:rPr>
              <w:t>Карагандинский государственный технический университет</w:t>
            </w:r>
            <w:r w:rsidR="0034103D" w:rsidRPr="0034103D">
              <w:rPr>
                <w:lang w:val="ru-RU"/>
              </w:rPr>
              <w:t>»</w:t>
            </w:r>
            <w:r w:rsidR="0034103D" w:rsidRPr="0034103D">
              <w:rPr>
                <w:sz w:val="20"/>
                <w:szCs w:val="20"/>
                <w:lang w:val="ru-RU"/>
              </w:rPr>
              <w:t xml:space="preserve"> (Пр. №</w:t>
            </w:r>
            <w:r w:rsidR="00EF32F3">
              <w:rPr>
                <w:sz w:val="20"/>
                <w:szCs w:val="20"/>
                <w:lang w:val="ru-RU"/>
              </w:rPr>
              <w:t xml:space="preserve"> </w:t>
            </w:r>
            <w:r w:rsidR="0034103D" w:rsidRPr="0034103D">
              <w:rPr>
                <w:sz w:val="20"/>
                <w:szCs w:val="20"/>
                <w:lang w:val="ru-RU"/>
              </w:rPr>
              <w:t>969лс от 03.09.2018г.)</w:t>
            </w:r>
          </w:p>
        </w:tc>
      </w:tr>
      <w:tr w:rsidR="00E407B2" w:rsidRPr="006958C9" w14:paraId="72461325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5D98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46C5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B009" w14:textId="1093C778" w:rsidR="00E407B2" w:rsidRPr="00475DB1" w:rsidRDefault="00E407B2" w:rsidP="00DD0986">
            <w:pPr>
              <w:spacing w:after="20"/>
              <w:ind w:left="270"/>
              <w:jc w:val="both"/>
              <w:rPr>
                <w:lang w:val="ru-RU"/>
              </w:rPr>
            </w:pPr>
            <w:r w:rsidRPr="00475DB1">
              <w:rPr>
                <w:color w:val="000000"/>
                <w:sz w:val="20"/>
                <w:lang w:val="ru-RU"/>
              </w:rPr>
              <w:t xml:space="preserve">Всего </w:t>
            </w:r>
            <w:r w:rsidR="00452FCC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="00CF7F74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proofErr w:type="gramStart"/>
            <w:r w:rsidR="00040C34" w:rsidRPr="00475DB1">
              <w:rPr>
                <w:color w:val="000000"/>
                <w:sz w:val="20"/>
                <w:u w:val="single"/>
                <w:lang w:val="ru-RU"/>
              </w:rPr>
              <w:t>1</w:t>
            </w:r>
            <w:r w:rsidR="00B828FE">
              <w:rPr>
                <w:color w:val="000000"/>
                <w:sz w:val="20"/>
                <w:u w:val="single"/>
                <w:lang w:val="ru-RU"/>
              </w:rPr>
              <w:t>4</w:t>
            </w:r>
            <w:r w:rsidR="00040C34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="00452FCC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Pr="00475DB1">
              <w:rPr>
                <w:color w:val="000000"/>
                <w:sz w:val="20"/>
                <w:lang w:val="ru-RU"/>
              </w:rPr>
              <w:t>лет</w:t>
            </w:r>
            <w:proofErr w:type="gramEnd"/>
            <w:r w:rsidRPr="00475DB1">
              <w:rPr>
                <w:color w:val="000000"/>
                <w:sz w:val="20"/>
                <w:lang w:val="ru-RU"/>
              </w:rPr>
              <w:t xml:space="preserve">, в том числе в должности </w:t>
            </w:r>
            <w:proofErr w:type="spellStart"/>
            <w:r w:rsidR="00CF7F74" w:rsidRPr="00475DB1">
              <w:rPr>
                <w:sz w:val="20"/>
                <w:szCs w:val="20"/>
                <w:lang w:val="ru-RU"/>
              </w:rPr>
              <w:t>и.о</w:t>
            </w:r>
            <w:proofErr w:type="spellEnd"/>
            <w:r w:rsidR="00CF7F74" w:rsidRPr="00475DB1">
              <w:rPr>
                <w:sz w:val="20"/>
                <w:szCs w:val="20"/>
                <w:lang w:val="ru-RU"/>
              </w:rPr>
              <w:t xml:space="preserve">. доцента кафедры АПП </w:t>
            </w:r>
            <w:r w:rsidR="00452FCC" w:rsidRPr="00475DB1">
              <w:rPr>
                <w:color w:val="000000"/>
                <w:sz w:val="20"/>
                <w:u w:val="single"/>
                <w:lang w:val="ru-RU"/>
              </w:rPr>
              <w:t xml:space="preserve">  </w:t>
            </w:r>
            <w:r w:rsidR="00313781" w:rsidRPr="00475DB1">
              <w:rPr>
                <w:color w:val="000000"/>
                <w:sz w:val="20"/>
                <w:u w:val="single"/>
                <w:lang w:val="ru-RU"/>
              </w:rPr>
              <w:t>6</w:t>
            </w:r>
            <w:r w:rsidR="00452FCC" w:rsidRPr="00475DB1">
              <w:rPr>
                <w:color w:val="000000"/>
                <w:sz w:val="20"/>
                <w:u w:val="single"/>
                <w:lang w:val="ru-RU"/>
              </w:rPr>
              <w:t xml:space="preserve">  </w:t>
            </w:r>
            <w:r w:rsidR="00375662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Pr="00475DB1">
              <w:rPr>
                <w:color w:val="000000"/>
                <w:sz w:val="20"/>
                <w:u w:val="single"/>
                <w:lang w:val="ru-RU"/>
              </w:rPr>
              <w:t>лет</w:t>
            </w:r>
            <w:r w:rsidR="00313781" w:rsidRPr="00475DB1">
              <w:rPr>
                <w:color w:val="000000"/>
                <w:sz w:val="20"/>
                <w:u w:val="single"/>
                <w:lang w:val="ru-RU"/>
              </w:rPr>
              <w:t xml:space="preserve"> 6 месяцев</w:t>
            </w:r>
          </w:p>
        </w:tc>
      </w:tr>
      <w:tr w:rsidR="00E407B2" w:rsidRPr="006958C9" w14:paraId="1FAA74DB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7665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AF39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EFD4" w14:textId="55F0819C" w:rsidR="00E407B2" w:rsidRPr="00475DB1" w:rsidRDefault="00E407B2" w:rsidP="00DD0986">
            <w:pPr>
              <w:spacing w:after="20"/>
              <w:ind w:left="270"/>
              <w:jc w:val="both"/>
              <w:rPr>
                <w:lang w:val="ru-RU"/>
              </w:rPr>
            </w:pPr>
            <w:bookmarkStart w:id="2" w:name="z50"/>
            <w:proofErr w:type="gramStart"/>
            <w:r w:rsidRPr="00475DB1">
              <w:rPr>
                <w:color w:val="000000"/>
                <w:sz w:val="20"/>
                <w:lang w:val="ru-RU"/>
              </w:rPr>
              <w:t>Всего</w:t>
            </w:r>
            <w:r w:rsidR="00DD0986" w:rsidRPr="00475DB1">
              <w:rPr>
                <w:color w:val="000000"/>
                <w:sz w:val="20"/>
                <w:lang w:val="ru-RU"/>
              </w:rPr>
              <w:t xml:space="preserve"> </w:t>
            </w:r>
            <w:r w:rsidR="00BA5AB4" w:rsidRPr="00475DB1">
              <w:rPr>
                <w:color w:val="000000"/>
                <w:sz w:val="20"/>
                <w:u w:val="single"/>
                <w:lang w:val="ru-RU"/>
              </w:rPr>
              <w:t xml:space="preserve"> 17</w:t>
            </w:r>
            <w:proofErr w:type="gramEnd"/>
            <w:r w:rsidR="00BA5AB4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="00475DB1" w:rsidRPr="00475DB1">
              <w:rPr>
                <w:color w:val="000000"/>
                <w:sz w:val="20"/>
                <w:lang w:val="ru-RU"/>
              </w:rPr>
              <w:t xml:space="preserve"> статей</w:t>
            </w:r>
            <w:r w:rsidRPr="00475DB1">
              <w:rPr>
                <w:color w:val="000000"/>
                <w:sz w:val="20"/>
                <w:lang w:val="ru-RU"/>
              </w:rPr>
              <w:t>,</w:t>
            </w:r>
            <w:r w:rsidR="00DD0986" w:rsidRPr="00475DB1">
              <w:rPr>
                <w:color w:val="000000"/>
                <w:sz w:val="20"/>
                <w:lang w:val="ru-RU"/>
              </w:rPr>
              <w:t xml:space="preserve"> </w:t>
            </w:r>
            <w:r w:rsidRPr="00475DB1">
              <w:rPr>
                <w:color w:val="000000"/>
                <w:sz w:val="20"/>
                <w:lang w:val="ru-RU"/>
              </w:rPr>
              <w:t xml:space="preserve">в </w:t>
            </w:r>
            <w:r w:rsidR="00911485" w:rsidRPr="00475DB1">
              <w:rPr>
                <w:color w:val="000000"/>
                <w:sz w:val="20"/>
                <w:lang w:val="ru-RU"/>
              </w:rPr>
              <w:t xml:space="preserve">том числе </w:t>
            </w:r>
            <w:r w:rsidR="00911485" w:rsidRPr="00475DB1">
              <w:rPr>
                <w:color w:val="000000"/>
                <w:sz w:val="20"/>
                <w:u w:val="single"/>
                <w:lang w:val="ru-RU"/>
              </w:rPr>
              <w:t xml:space="preserve"> 9 </w:t>
            </w:r>
            <w:r w:rsidR="004E20FA" w:rsidRPr="00475DB1">
              <w:rPr>
                <w:color w:val="000000"/>
                <w:sz w:val="20"/>
                <w:lang w:val="ru-RU"/>
              </w:rPr>
              <w:t xml:space="preserve"> </w:t>
            </w:r>
            <w:r w:rsidR="00911485" w:rsidRPr="00475DB1">
              <w:rPr>
                <w:color w:val="000000"/>
                <w:sz w:val="20"/>
                <w:lang w:val="ru-RU"/>
              </w:rPr>
              <w:t>статей</w:t>
            </w:r>
            <w:r w:rsidR="004E20FA" w:rsidRPr="00475DB1">
              <w:rPr>
                <w:color w:val="000000"/>
                <w:sz w:val="20"/>
                <w:lang w:val="ru-RU"/>
              </w:rPr>
              <w:t xml:space="preserve"> в</w:t>
            </w:r>
            <w:r w:rsidR="00911485" w:rsidRPr="00475DB1">
              <w:rPr>
                <w:color w:val="000000"/>
                <w:sz w:val="20"/>
                <w:lang w:val="ru-RU"/>
              </w:rPr>
              <w:t xml:space="preserve"> </w:t>
            </w:r>
            <w:r w:rsidRPr="00475DB1">
              <w:rPr>
                <w:color w:val="000000"/>
                <w:sz w:val="20"/>
                <w:lang w:val="ru-RU"/>
              </w:rPr>
              <w:t>изданиях</w:t>
            </w:r>
            <w:r w:rsidR="006958C9">
              <w:rPr>
                <w:color w:val="000000"/>
                <w:sz w:val="20"/>
                <w:lang w:val="ru-RU"/>
              </w:rPr>
              <w:t>,</w:t>
            </w:r>
            <w:r w:rsidRPr="00475DB1">
              <w:rPr>
                <w:color w:val="000000"/>
                <w:sz w:val="20"/>
                <w:lang w:val="ru-RU"/>
              </w:rPr>
              <w:t xml:space="preserve"> рекомендуемых уполномоченным органом,</w:t>
            </w:r>
            <w:r w:rsidR="00DD0986" w:rsidRPr="00475DB1">
              <w:rPr>
                <w:color w:val="000000"/>
                <w:sz w:val="20"/>
                <w:lang w:val="ru-RU"/>
              </w:rPr>
              <w:t xml:space="preserve"> </w:t>
            </w:r>
            <w:r w:rsidR="004E20FA" w:rsidRPr="00475DB1">
              <w:rPr>
                <w:color w:val="000000"/>
                <w:sz w:val="20"/>
                <w:u w:val="single"/>
                <w:lang w:val="ru-RU"/>
              </w:rPr>
              <w:t xml:space="preserve">  4 </w:t>
            </w:r>
            <w:r w:rsidR="00B074CA" w:rsidRPr="00475DB1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="004E20FA" w:rsidRPr="00475DB1">
              <w:rPr>
                <w:color w:val="000000"/>
                <w:sz w:val="20"/>
                <w:lang w:val="ru-RU"/>
              </w:rPr>
              <w:t xml:space="preserve"> статьи </w:t>
            </w:r>
            <w:r w:rsidRPr="00475DB1">
              <w:rPr>
                <w:color w:val="000000"/>
                <w:sz w:val="20"/>
                <w:lang w:val="ru-RU"/>
              </w:rPr>
              <w:t>в научных журналах, входящих в баз</w:t>
            </w:r>
            <w:r w:rsidR="00314FF7" w:rsidRPr="00475DB1">
              <w:rPr>
                <w:color w:val="000000"/>
                <w:sz w:val="20"/>
                <w:lang w:val="ru-RU"/>
              </w:rPr>
              <w:t>у</w:t>
            </w:r>
            <w:r w:rsidRPr="00475DB1">
              <w:rPr>
                <w:color w:val="000000"/>
                <w:sz w:val="20"/>
                <w:lang w:val="ru-RU"/>
              </w:rPr>
              <w:t xml:space="preserve"> компании </w:t>
            </w:r>
            <w:r w:rsidRPr="00475DB1">
              <w:rPr>
                <w:color w:val="000000"/>
                <w:sz w:val="20"/>
              </w:rPr>
              <w:t>Scopus</w:t>
            </w:r>
            <w:r w:rsidRPr="00475DB1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75DB1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475DB1">
              <w:rPr>
                <w:color w:val="000000"/>
                <w:sz w:val="20"/>
                <w:lang w:val="ru-RU"/>
              </w:rPr>
              <w:t xml:space="preserve">) </w:t>
            </w:r>
          </w:p>
        </w:tc>
        <w:bookmarkEnd w:id="2"/>
      </w:tr>
      <w:tr w:rsidR="00E407B2" w:rsidRPr="006958C9" w14:paraId="484C0640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AB0E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C72" w14:textId="77777777" w:rsidR="00E407B2" w:rsidRPr="001145C2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1145C2">
              <w:rPr>
                <w:color w:val="000000"/>
                <w:sz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8149" w14:textId="6978AF78" w:rsidR="00620EEA" w:rsidRPr="0071235D" w:rsidRDefault="00466181" w:rsidP="0071235D">
            <w:pPr>
              <w:spacing w:after="20"/>
              <w:ind w:left="270"/>
              <w:jc w:val="both"/>
              <w:rPr>
                <w:color w:val="000000"/>
                <w:sz w:val="20"/>
                <w:lang w:val="ru-RU"/>
              </w:rPr>
            </w:pPr>
            <w:r w:rsidRPr="00475DB1">
              <w:rPr>
                <w:color w:val="000000"/>
                <w:sz w:val="20"/>
                <w:u w:val="single"/>
                <w:lang w:val="ru-RU"/>
              </w:rPr>
              <w:t xml:space="preserve">  </w:t>
            </w:r>
            <w:proofErr w:type="gramStart"/>
            <w:r>
              <w:rPr>
                <w:color w:val="000000"/>
                <w:sz w:val="20"/>
                <w:u w:val="single"/>
                <w:lang w:val="ru-RU"/>
              </w:rPr>
              <w:t>1</w:t>
            </w:r>
            <w:r w:rsidRPr="00475DB1">
              <w:rPr>
                <w:color w:val="000000"/>
                <w:sz w:val="20"/>
                <w:u w:val="single"/>
                <w:lang w:val="ru-RU"/>
              </w:rPr>
              <w:t xml:space="preserve">  </w:t>
            </w:r>
            <w:r w:rsidR="00620EEA" w:rsidRPr="0071235D">
              <w:rPr>
                <w:color w:val="000000"/>
                <w:sz w:val="20"/>
                <w:lang w:val="ru-RU"/>
              </w:rPr>
              <w:t>монография</w:t>
            </w:r>
            <w:proofErr w:type="gramEnd"/>
            <w:r w:rsidR="00D1581A" w:rsidRPr="0071235D">
              <w:rPr>
                <w:color w:val="000000"/>
                <w:sz w:val="20"/>
                <w:lang w:val="ru-RU"/>
              </w:rPr>
              <w:t xml:space="preserve"> (Утвержден</w:t>
            </w:r>
            <w:r w:rsidR="006958C9">
              <w:rPr>
                <w:color w:val="000000"/>
                <w:sz w:val="20"/>
                <w:lang w:val="ru-RU"/>
              </w:rPr>
              <w:t>а</w:t>
            </w:r>
            <w:r w:rsidR="00D1581A" w:rsidRPr="0071235D">
              <w:rPr>
                <w:color w:val="000000"/>
                <w:sz w:val="20"/>
                <w:lang w:val="ru-RU"/>
              </w:rPr>
              <w:t xml:space="preserve"> решением Ученого совета университета</w:t>
            </w:r>
            <w:r w:rsidR="005F25D2">
              <w:rPr>
                <w:color w:val="000000"/>
                <w:sz w:val="20"/>
                <w:lang w:val="ru-RU"/>
              </w:rPr>
              <w:t xml:space="preserve">, </w:t>
            </w:r>
            <w:r w:rsidR="00D1581A" w:rsidRPr="0071235D">
              <w:rPr>
                <w:color w:val="000000"/>
                <w:sz w:val="20"/>
                <w:lang w:val="ru-RU"/>
              </w:rPr>
              <w:t>протокол №8 от 04.02.2025 г.</w:t>
            </w:r>
            <w:r w:rsidR="00CB1A74" w:rsidRPr="00CB1A74">
              <w:rPr>
                <w:color w:val="000000"/>
                <w:sz w:val="20"/>
                <w:lang w:val="ru-RU"/>
              </w:rPr>
              <w:t xml:space="preserve"> </w:t>
            </w:r>
          </w:p>
          <w:p w14:paraId="3CE214FD" w14:textId="05D889F9" w:rsidR="00E407B2" w:rsidRPr="001145C2" w:rsidRDefault="00E407B2" w:rsidP="0071235D">
            <w:pPr>
              <w:spacing w:after="20"/>
              <w:ind w:left="270"/>
              <w:jc w:val="both"/>
              <w:rPr>
                <w:lang w:val="ru-RU"/>
              </w:rPr>
            </w:pPr>
          </w:p>
        </w:tc>
      </w:tr>
      <w:tr w:rsidR="00E407B2" w:rsidRPr="005D4ECD" w14:paraId="10F40F12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A503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1CD0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67693D">
              <w:rPr>
                <w:color w:val="000000"/>
                <w:sz w:val="20"/>
                <w:lang w:val="ru-RU"/>
              </w:rPr>
              <w:t>), доктора по профилю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1E4B" w14:textId="35FF04F4" w:rsidR="00E407B2" w:rsidRPr="0067693D" w:rsidRDefault="00E407B2" w:rsidP="00063F20">
            <w:pPr>
              <w:spacing w:after="0"/>
              <w:jc w:val="center"/>
              <w:rPr>
                <w:lang w:val="ru-RU"/>
              </w:rPr>
            </w:pPr>
            <w:r w:rsidRPr="0067693D">
              <w:rPr>
                <w:lang w:val="ru-RU"/>
              </w:rPr>
              <w:br/>
            </w:r>
            <w:r w:rsidR="00063F20">
              <w:rPr>
                <w:lang w:val="ru-RU"/>
              </w:rPr>
              <w:t>-</w:t>
            </w:r>
          </w:p>
        </w:tc>
      </w:tr>
      <w:tr w:rsidR="00E407B2" w:rsidRPr="005D4ECD" w14:paraId="16E69017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E79F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C6E7" w14:textId="77777777" w:rsidR="00E407B2" w:rsidRPr="0067693D" w:rsidRDefault="00E407B2" w:rsidP="00963AA9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8DC6" w14:textId="458DFD1C" w:rsidR="00E407B2" w:rsidRPr="0067693D" w:rsidRDefault="00063F20" w:rsidP="00063F2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407B2" w:rsidRPr="0067693D">
              <w:rPr>
                <w:lang w:val="ru-RU"/>
              </w:rPr>
              <w:br/>
            </w:r>
          </w:p>
        </w:tc>
      </w:tr>
      <w:tr w:rsidR="00E407B2" w:rsidRPr="005D4ECD" w14:paraId="5A63AFF9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8DD0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202A" w14:textId="143F33C5" w:rsidR="00C94ABC" w:rsidRPr="0067693D" w:rsidRDefault="00E407B2" w:rsidP="005B1732">
            <w:pPr>
              <w:spacing w:after="20"/>
              <w:ind w:left="20"/>
              <w:jc w:val="both"/>
              <w:rPr>
                <w:lang w:val="ru-RU"/>
              </w:rPr>
            </w:pPr>
            <w:r w:rsidRPr="0067693D">
              <w:rPr>
                <w:color w:val="000000"/>
                <w:sz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EB47" w14:textId="7333F8FB" w:rsidR="00E407B2" w:rsidRPr="0067693D" w:rsidRDefault="00E407B2" w:rsidP="00063F20">
            <w:pPr>
              <w:spacing w:after="0"/>
              <w:jc w:val="center"/>
              <w:rPr>
                <w:lang w:val="ru-RU"/>
              </w:rPr>
            </w:pPr>
            <w:r w:rsidRPr="0067693D">
              <w:rPr>
                <w:lang w:val="ru-RU"/>
              </w:rPr>
              <w:br/>
            </w:r>
            <w:r w:rsidR="00063F20">
              <w:rPr>
                <w:lang w:val="ru-RU"/>
              </w:rPr>
              <w:t>-</w:t>
            </w:r>
          </w:p>
        </w:tc>
      </w:tr>
      <w:tr w:rsidR="00E407B2" w:rsidRPr="00FD72BF" w14:paraId="28807E4F" w14:textId="77777777" w:rsidTr="00224FDE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D19A" w14:textId="77777777" w:rsidR="00E407B2" w:rsidRDefault="00E407B2" w:rsidP="00963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E6B3" w14:textId="77777777" w:rsidR="00E407B2" w:rsidRDefault="00E407B2" w:rsidP="00963A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1FE1" w14:textId="0C5F9015" w:rsidR="000B5D7A" w:rsidRPr="00FD72BF" w:rsidRDefault="00A73A19" w:rsidP="00A73A19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FD72BF">
              <w:rPr>
                <w:color w:val="000000"/>
                <w:sz w:val="20"/>
                <w:lang w:val="ru-RU"/>
              </w:rPr>
              <w:t xml:space="preserve">– </w:t>
            </w:r>
            <w:r w:rsidR="000B5D7A" w:rsidRPr="00FD72BF">
              <w:rPr>
                <w:color w:val="000000"/>
                <w:sz w:val="20"/>
                <w:lang w:val="ru-RU"/>
              </w:rPr>
              <w:t xml:space="preserve">Индекс </w:t>
            </w:r>
            <w:proofErr w:type="spellStart"/>
            <w:r w:rsidR="000B5D7A" w:rsidRPr="00FD72BF">
              <w:rPr>
                <w:color w:val="000000"/>
                <w:sz w:val="20"/>
                <w:lang w:val="ru-RU"/>
              </w:rPr>
              <w:t>Хирша</w:t>
            </w:r>
            <w:proofErr w:type="spellEnd"/>
            <w:r w:rsidR="000B5D7A" w:rsidRPr="00FD72BF">
              <w:rPr>
                <w:color w:val="000000"/>
                <w:sz w:val="20"/>
                <w:lang w:val="ru-RU"/>
              </w:rPr>
              <w:t xml:space="preserve"> –</w:t>
            </w:r>
            <w:r w:rsidR="003E2B54">
              <w:rPr>
                <w:color w:val="000000"/>
                <w:sz w:val="20"/>
                <w:lang w:val="ru-RU"/>
              </w:rPr>
              <w:t xml:space="preserve"> </w:t>
            </w:r>
            <w:r w:rsidR="000B5D7A" w:rsidRPr="00FD72BF">
              <w:rPr>
                <w:color w:val="000000"/>
                <w:sz w:val="20"/>
                <w:lang w:val="ru-RU"/>
              </w:rPr>
              <w:t xml:space="preserve">3 (согласно </w:t>
            </w:r>
            <w:r w:rsidR="000B5D7A" w:rsidRPr="00A73A19">
              <w:rPr>
                <w:color w:val="000000"/>
                <w:sz w:val="20"/>
              </w:rPr>
              <w:t>Scopus</w:t>
            </w:r>
            <w:r w:rsidR="000B5D7A" w:rsidRPr="00FD72BF">
              <w:rPr>
                <w:color w:val="000000"/>
                <w:sz w:val="20"/>
                <w:lang w:val="ru-RU"/>
              </w:rPr>
              <w:t>);</w:t>
            </w:r>
          </w:p>
          <w:p w14:paraId="601D24AF" w14:textId="1E944B64" w:rsidR="007100F1" w:rsidRDefault="00A73A19" w:rsidP="00A73A19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CB1A74">
              <w:rPr>
                <w:color w:val="000000"/>
                <w:sz w:val="20"/>
                <w:lang w:val="ru-RU"/>
              </w:rPr>
              <w:t xml:space="preserve">– </w:t>
            </w:r>
            <w:r w:rsidR="007100F1" w:rsidRPr="00CB1A74">
              <w:rPr>
                <w:color w:val="000000"/>
                <w:sz w:val="20"/>
                <w:lang w:val="ru-RU"/>
              </w:rPr>
              <w:t>член экзаменационной комиссии докторантуры</w:t>
            </w:r>
            <w:r w:rsidR="00A8645C" w:rsidRPr="00CB1A7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="00A8645C" w:rsidRPr="00CB1A74">
              <w:rPr>
                <w:color w:val="000000"/>
                <w:sz w:val="20"/>
                <w:lang w:val="ru-RU"/>
              </w:rPr>
              <w:t>в</w:t>
            </w:r>
            <w:r w:rsidR="007100F1" w:rsidRPr="00CB1A74">
              <w:rPr>
                <w:color w:val="000000"/>
                <w:sz w:val="20"/>
                <w:lang w:val="ru-RU"/>
              </w:rPr>
              <w:t xml:space="preserve"> </w:t>
            </w:r>
            <w:r w:rsidR="001145C2" w:rsidRPr="00CB1A74">
              <w:rPr>
                <w:color w:val="000000"/>
                <w:sz w:val="20"/>
                <w:lang w:val="ru-RU"/>
              </w:rPr>
              <w:t xml:space="preserve"> НАО</w:t>
            </w:r>
            <w:proofErr w:type="gramEnd"/>
            <w:r w:rsidR="001145C2" w:rsidRPr="00CB1A74">
              <w:rPr>
                <w:color w:val="000000"/>
                <w:sz w:val="20"/>
                <w:lang w:val="ru-RU"/>
              </w:rPr>
              <w:t xml:space="preserve"> «Карагандинский технический университет имени </w:t>
            </w:r>
            <w:proofErr w:type="spellStart"/>
            <w:r w:rsidR="001145C2" w:rsidRPr="00CB1A74">
              <w:rPr>
                <w:color w:val="000000"/>
                <w:sz w:val="20"/>
                <w:lang w:val="ru-RU"/>
              </w:rPr>
              <w:t>Абылкаса</w:t>
            </w:r>
            <w:proofErr w:type="spellEnd"/>
            <w:r w:rsidR="001145C2" w:rsidRPr="00CB1A7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1145C2" w:rsidRPr="00CB1A74">
              <w:rPr>
                <w:color w:val="000000"/>
                <w:sz w:val="20"/>
                <w:lang w:val="ru-RU"/>
              </w:rPr>
              <w:t>Сагинова</w:t>
            </w:r>
            <w:proofErr w:type="spellEnd"/>
            <w:r w:rsidR="001145C2" w:rsidRPr="00CB1A74">
              <w:rPr>
                <w:color w:val="000000"/>
                <w:sz w:val="20"/>
                <w:lang w:val="ru-RU"/>
              </w:rPr>
              <w:t>»</w:t>
            </w:r>
            <w:r w:rsidR="0083688B" w:rsidRPr="00CB1A74">
              <w:rPr>
                <w:color w:val="000000"/>
                <w:sz w:val="20"/>
                <w:lang w:val="ru-RU"/>
              </w:rPr>
              <w:t xml:space="preserve"> (2023, 2024 гг.)</w:t>
            </w:r>
            <w:r w:rsidR="007100F1" w:rsidRPr="00CB1A74">
              <w:rPr>
                <w:color w:val="000000"/>
                <w:sz w:val="20"/>
                <w:lang w:val="ru-RU"/>
              </w:rPr>
              <w:t>;</w:t>
            </w:r>
          </w:p>
          <w:p w14:paraId="64CA1BE3" w14:textId="13F80F29" w:rsidR="00792B85" w:rsidRDefault="00A73A19" w:rsidP="00792B85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8E209C">
              <w:rPr>
                <w:color w:val="000000"/>
                <w:sz w:val="20"/>
                <w:lang w:val="ru-RU"/>
              </w:rPr>
              <w:t>–</w:t>
            </w:r>
            <w:r w:rsidRPr="00A73A19">
              <w:rPr>
                <w:color w:val="000000"/>
                <w:sz w:val="20"/>
                <w:lang w:val="ru-RU"/>
              </w:rPr>
              <w:t xml:space="preserve"> </w:t>
            </w:r>
            <w:r w:rsidR="008E209C" w:rsidRPr="00A73A19">
              <w:rPr>
                <w:color w:val="000000"/>
                <w:sz w:val="20"/>
                <w:lang w:val="ru-RU"/>
              </w:rPr>
              <w:t>и</w:t>
            </w:r>
            <w:r w:rsidR="00355FAA" w:rsidRPr="00A73A19">
              <w:rPr>
                <w:color w:val="000000"/>
                <w:sz w:val="20"/>
                <w:lang w:val="ru-RU"/>
              </w:rPr>
              <w:t xml:space="preserve">сполнитель </w:t>
            </w:r>
            <w:r w:rsidR="00960165" w:rsidRPr="00A73A19">
              <w:rPr>
                <w:color w:val="000000"/>
                <w:sz w:val="20"/>
                <w:lang w:val="ru-RU"/>
              </w:rPr>
              <w:t xml:space="preserve">в </w:t>
            </w:r>
            <w:r w:rsidR="00355FAA" w:rsidRPr="00A73A19">
              <w:rPr>
                <w:color w:val="000000"/>
                <w:sz w:val="20"/>
                <w:lang w:val="ru-RU"/>
              </w:rPr>
              <w:t>научно</w:t>
            </w:r>
            <w:r w:rsidR="00960165" w:rsidRPr="00A73A19">
              <w:rPr>
                <w:color w:val="000000"/>
                <w:sz w:val="20"/>
                <w:lang w:val="ru-RU"/>
              </w:rPr>
              <w:t>м</w:t>
            </w:r>
            <w:r w:rsidR="00355FAA" w:rsidRPr="00A73A19">
              <w:rPr>
                <w:color w:val="000000"/>
                <w:sz w:val="20"/>
                <w:lang w:val="ru-RU"/>
              </w:rPr>
              <w:t xml:space="preserve"> проект</w:t>
            </w:r>
            <w:r w:rsidR="00960165" w:rsidRPr="00A73A19">
              <w:rPr>
                <w:color w:val="000000"/>
                <w:sz w:val="20"/>
                <w:lang w:val="ru-RU"/>
              </w:rPr>
              <w:t xml:space="preserve">е </w:t>
            </w:r>
            <w:r w:rsidR="002E0C03" w:rsidRPr="00A73A19">
              <w:rPr>
                <w:color w:val="000000"/>
                <w:sz w:val="20"/>
                <w:lang w:val="ru-RU"/>
              </w:rPr>
              <w:t xml:space="preserve">ИРН </w:t>
            </w:r>
            <w:r w:rsidR="002E0C03" w:rsidRPr="00A73A19">
              <w:rPr>
                <w:color w:val="000000"/>
                <w:sz w:val="20"/>
              </w:rPr>
              <w:t>AP</w:t>
            </w:r>
            <w:r w:rsidR="002E0C03" w:rsidRPr="00A73A19">
              <w:rPr>
                <w:color w:val="000000"/>
                <w:sz w:val="20"/>
                <w:lang w:val="ru-RU"/>
              </w:rPr>
              <w:t xml:space="preserve">14872147 «Разработка эффективной системы электроснабжения автономных потребителей на базе </w:t>
            </w:r>
            <w:proofErr w:type="spellStart"/>
            <w:r w:rsidR="002E0C03" w:rsidRPr="00A73A19">
              <w:rPr>
                <w:color w:val="000000"/>
                <w:sz w:val="20"/>
                <w:lang w:val="ru-RU"/>
              </w:rPr>
              <w:t>ветроэлектростанции</w:t>
            </w:r>
            <w:proofErr w:type="spellEnd"/>
            <w:r w:rsidR="002E0C03" w:rsidRPr="00A73A19">
              <w:rPr>
                <w:color w:val="000000"/>
                <w:sz w:val="20"/>
                <w:lang w:val="ru-RU"/>
              </w:rPr>
              <w:t xml:space="preserve"> специальной конструкции»</w:t>
            </w:r>
            <w:r w:rsidR="008E209C" w:rsidRPr="00A73A19">
              <w:rPr>
                <w:color w:val="000000"/>
                <w:sz w:val="20"/>
                <w:lang w:val="ru-RU"/>
              </w:rPr>
              <w:t xml:space="preserve"> в рамках грантового финансирования от Комитета науки Министерства науки и высшего образования Республики Казахстан</w:t>
            </w:r>
            <w:r w:rsidR="002E0C03" w:rsidRPr="00A73A19">
              <w:rPr>
                <w:color w:val="000000"/>
                <w:sz w:val="20"/>
                <w:lang w:val="ru-RU"/>
              </w:rPr>
              <w:t xml:space="preserve"> (2023</w:t>
            </w:r>
            <w:r w:rsidR="00162A8F" w:rsidRPr="00A73A19">
              <w:rPr>
                <w:color w:val="000000"/>
                <w:sz w:val="20"/>
                <w:lang w:val="ru-RU"/>
              </w:rPr>
              <w:t xml:space="preserve"> г.</w:t>
            </w:r>
            <w:r w:rsidR="002E0C03" w:rsidRPr="00A73A19">
              <w:rPr>
                <w:color w:val="000000"/>
                <w:sz w:val="20"/>
                <w:lang w:val="ru-RU"/>
              </w:rPr>
              <w:t>)</w:t>
            </w:r>
            <w:r w:rsidR="00792B85" w:rsidRPr="00CB1A74">
              <w:rPr>
                <w:color w:val="000000"/>
                <w:sz w:val="20"/>
                <w:lang w:val="ru-RU"/>
              </w:rPr>
              <w:t xml:space="preserve">; </w:t>
            </w:r>
          </w:p>
          <w:p w14:paraId="1DEBA935" w14:textId="77777777" w:rsidR="00792B85" w:rsidRPr="00CB1A74" w:rsidRDefault="00792B85" w:rsidP="00792B85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CB1A74">
              <w:rPr>
                <w:color w:val="000000"/>
                <w:sz w:val="20"/>
                <w:lang w:val="ru-RU"/>
              </w:rPr>
              <w:t xml:space="preserve">– руководитель экспертной группы по внешнему аудиту в рамках программной аккредитации в Казахстанском университете технологии и бизнеса имени К. </w:t>
            </w:r>
            <w:proofErr w:type="spellStart"/>
            <w:r w:rsidRPr="00CB1A74">
              <w:rPr>
                <w:color w:val="000000"/>
                <w:sz w:val="20"/>
                <w:lang w:val="ru-RU"/>
              </w:rPr>
              <w:t>Кулажанова</w:t>
            </w:r>
            <w:proofErr w:type="spellEnd"/>
            <w:r w:rsidRPr="00CB1A74">
              <w:rPr>
                <w:color w:val="000000"/>
                <w:sz w:val="20"/>
                <w:lang w:val="ru-RU"/>
              </w:rPr>
              <w:t xml:space="preserve"> (Независимое агентство по обеспечению качества в образовании, 2024 г.);</w:t>
            </w:r>
          </w:p>
          <w:p w14:paraId="74C71185" w14:textId="77777777" w:rsidR="00792B85" w:rsidRPr="00CB1A74" w:rsidRDefault="00792B85" w:rsidP="00792B85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CB1A74">
              <w:rPr>
                <w:color w:val="000000"/>
                <w:sz w:val="20"/>
                <w:lang w:val="ru-RU"/>
              </w:rPr>
              <w:t>– член экспертной группы по внешнему аудиту в рамках программной аккредитации в Алматинском технологическом университет (Независимое агентство по обеспечению качества в образовании, 2024 г.);</w:t>
            </w:r>
          </w:p>
          <w:p w14:paraId="64122E20" w14:textId="7468B39C" w:rsidR="001145C2" w:rsidRPr="00A73A19" w:rsidRDefault="00792B85" w:rsidP="00812D02">
            <w:pPr>
              <w:spacing w:after="0" w:line="240" w:lineRule="auto"/>
              <w:ind w:left="129"/>
              <w:jc w:val="both"/>
              <w:rPr>
                <w:color w:val="000000"/>
                <w:sz w:val="20"/>
                <w:lang w:val="ru-RU"/>
              </w:rPr>
            </w:pPr>
            <w:r w:rsidRPr="00CB1A74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  <w:lang w:val="ru-RU"/>
              </w:rPr>
              <w:t xml:space="preserve"> рецензент научных статей в журнале </w:t>
            </w:r>
            <w:r w:rsidRPr="00A73A19">
              <w:rPr>
                <w:color w:val="000000"/>
                <w:sz w:val="20"/>
                <w:lang w:val="ru-RU"/>
              </w:rPr>
              <w:t>«</w:t>
            </w:r>
            <w:r>
              <w:rPr>
                <w:color w:val="000000"/>
                <w:sz w:val="20"/>
                <w:lang w:val="ru-RU"/>
              </w:rPr>
              <w:t>Труды Университета</w:t>
            </w:r>
            <w:r w:rsidRPr="00A73A19">
              <w:rPr>
                <w:color w:val="000000"/>
                <w:sz w:val="20"/>
                <w:lang w:val="ru-RU"/>
              </w:rPr>
              <w:t>»</w:t>
            </w:r>
            <w:r>
              <w:rPr>
                <w:color w:val="000000"/>
                <w:sz w:val="20"/>
                <w:lang w:val="ru-RU"/>
              </w:rPr>
              <w:t xml:space="preserve"> (2024, 2025 гг.) в разделе </w:t>
            </w:r>
            <w:r w:rsidRPr="003E2B54">
              <w:rPr>
                <w:color w:val="000000"/>
                <w:sz w:val="20"/>
                <w:lang w:val="ru-RU"/>
              </w:rPr>
              <w:t>«Автоматика. Энергетика. ИКТ»</w:t>
            </w:r>
            <w:r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14:paraId="72A4E753" w14:textId="77777777" w:rsidR="003D1368" w:rsidRPr="007100F1" w:rsidRDefault="00E407B2" w:rsidP="00E407B2">
      <w:pPr>
        <w:spacing w:after="0"/>
        <w:jc w:val="both"/>
        <w:rPr>
          <w:color w:val="000000"/>
          <w:sz w:val="28"/>
          <w:lang w:val="ru-RU"/>
        </w:rPr>
      </w:pPr>
      <w:bookmarkStart w:id="3" w:name="z53"/>
      <w:r>
        <w:rPr>
          <w:color w:val="000000"/>
          <w:sz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3D1368" w:rsidRPr="003D1368" w14:paraId="7731B646" w14:textId="77777777" w:rsidTr="003D1368">
        <w:tc>
          <w:tcPr>
            <w:tcW w:w="5211" w:type="dxa"/>
          </w:tcPr>
          <w:p w14:paraId="36C7D29B" w14:textId="77777777" w:rsidR="00F97FC7" w:rsidRPr="001B6418" w:rsidRDefault="003D1368" w:rsidP="003D1368">
            <w:pPr>
              <w:rPr>
                <w:color w:val="000000"/>
                <w:sz w:val="24"/>
                <w:szCs w:val="24"/>
                <w:lang w:val="ru-RU"/>
              </w:rPr>
            </w:pPr>
            <w:r w:rsidRPr="001B6418">
              <w:rPr>
                <w:color w:val="000000"/>
                <w:sz w:val="24"/>
                <w:szCs w:val="24"/>
                <w:lang w:val="ru-RU"/>
              </w:rPr>
              <w:t xml:space="preserve">Зав. кафедрой автоматизации производственных процессов </w:t>
            </w:r>
          </w:p>
          <w:p w14:paraId="5C353006" w14:textId="44C438E7" w:rsidR="003D1368" w:rsidRPr="001B6418" w:rsidRDefault="003D1368" w:rsidP="003D1368">
            <w:pPr>
              <w:rPr>
                <w:color w:val="000000"/>
                <w:sz w:val="24"/>
                <w:szCs w:val="24"/>
                <w:lang w:val="ru-RU"/>
              </w:rPr>
            </w:pPr>
            <w:r w:rsidRPr="001B6418">
              <w:rPr>
                <w:color w:val="000000"/>
                <w:sz w:val="24"/>
                <w:szCs w:val="24"/>
                <w:lang w:val="ru-RU"/>
              </w:rPr>
              <w:t xml:space="preserve">НАО «Карагандинский технический университет имени </w:t>
            </w:r>
            <w:proofErr w:type="spellStart"/>
            <w:r w:rsidRPr="001B6418">
              <w:rPr>
                <w:color w:val="000000"/>
                <w:sz w:val="24"/>
                <w:szCs w:val="24"/>
                <w:lang w:val="ru-RU"/>
              </w:rPr>
              <w:t>Абылкаса</w:t>
            </w:r>
            <w:proofErr w:type="spellEnd"/>
            <w:r w:rsidRPr="001B641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18">
              <w:rPr>
                <w:color w:val="000000"/>
                <w:sz w:val="24"/>
                <w:szCs w:val="24"/>
                <w:lang w:val="ru-RU"/>
              </w:rPr>
              <w:t>Сагинова</w:t>
            </w:r>
            <w:proofErr w:type="spellEnd"/>
            <w:r w:rsidRPr="001B6418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29627F4A" w14:textId="7F804871" w:rsidR="003D1368" w:rsidRPr="001B6418" w:rsidRDefault="003D1368" w:rsidP="00E407B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14:paraId="1F5AB370" w14:textId="77777777" w:rsidR="003D1368" w:rsidRPr="001B6418" w:rsidRDefault="003D1368" w:rsidP="00E407B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AC4A36E" w14:textId="77777777" w:rsidR="003D1368" w:rsidRPr="001B6418" w:rsidRDefault="003D1368" w:rsidP="00E407B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13CF768" w14:textId="77777777" w:rsidR="003D1368" w:rsidRPr="001B6418" w:rsidRDefault="003D1368" w:rsidP="00E407B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2BA112D" w14:textId="233EE1CC" w:rsidR="003D1368" w:rsidRPr="001B6418" w:rsidRDefault="003D1368" w:rsidP="002E74D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B6418">
              <w:rPr>
                <w:color w:val="000000"/>
                <w:sz w:val="24"/>
                <w:szCs w:val="24"/>
                <w:lang w:val="ru-RU"/>
              </w:rPr>
              <w:t>____________________</w:t>
            </w:r>
            <w:r w:rsidR="002E74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418">
              <w:rPr>
                <w:color w:val="000000"/>
                <w:sz w:val="24"/>
                <w:szCs w:val="24"/>
                <w:lang w:val="ru-RU"/>
              </w:rPr>
              <w:t>Югай</w:t>
            </w:r>
            <w:proofErr w:type="spellEnd"/>
            <w:r w:rsidRPr="001B6418">
              <w:rPr>
                <w:color w:val="000000"/>
                <w:sz w:val="24"/>
                <w:szCs w:val="24"/>
                <w:lang w:val="ru-RU"/>
              </w:rPr>
              <w:t xml:space="preserve"> В.В.</w:t>
            </w:r>
            <w:r w:rsidRPr="001B6418">
              <w:rPr>
                <w:sz w:val="24"/>
                <w:szCs w:val="24"/>
                <w:lang w:val="ru-RU"/>
              </w:rPr>
              <w:br/>
            </w:r>
          </w:p>
        </w:tc>
      </w:tr>
    </w:tbl>
    <w:p w14:paraId="56540F82" w14:textId="014296EE" w:rsidR="00063F20" w:rsidRDefault="00E407B2" w:rsidP="00E407B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</w:t>
      </w:r>
      <w:r w:rsidRPr="0067693D">
        <w:rPr>
          <w:color w:val="000000"/>
          <w:sz w:val="28"/>
          <w:lang w:val="ru-RU"/>
        </w:rPr>
        <w:t xml:space="preserve"> </w:t>
      </w:r>
    </w:p>
    <w:p w14:paraId="647A59C4" w14:textId="3C5804E7" w:rsidR="00E407B2" w:rsidRPr="0067693D" w:rsidRDefault="00E407B2" w:rsidP="00E407B2">
      <w:pPr>
        <w:spacing w:after="0"/>
        <w:jc w:val="both"/>
        <w:rPr>
          <w:lang w:val="ru-RU"/>
        </w:rPr>
      </w:pPr>
      <w:r w:rsidRPr="0067693D">
        <w:rPr>
          <w:lang w:val="ru-RU"/>
        </w:rPr>
        <w:br/>
      </w:r>
      <w:r w:rsidRPr="006769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</w:p>
    <w:bookmarkEnd w:id="3"/>
    <w:p w14:paraId="44D28F77" w14:textId="77777777" w:rsidR="0067170E" w:rsidRPr="00E407B2" w:rsidRDefault="0067170E">
      <w:pPr>
        <w:rPr>
          <w:lang w:val="ru-RU"/>
        </w:rPr>
      </w:pPr>
    </w:p>
    <w:sectPr w:rsidR="0067170E" w:rsidRPr="00E4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2208"/>
    <w:multiLevelType w:val="hybridMultilevel"/>
    <w:tmpl w:val="6654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B5A"/>
    <w:rsid w:val="00021AFB"/>
    <w:rsid w:val="00033753"/>
    <w:rsid w:val="000345AD"/>
    <w:rsid w:val="00040C34"/>
    <w:rsid w:val="00063F20"/>
    <w:rsid w:val="000B5D7A"/>
    <w:rsid w:val="000F4C2C"/>
    <w:rsid w:val="001145C2"/>
    <w:rsid w:val="0012744E"/>
    <w:rsid w:val="0013132A"/>
    <w:rsid w:val="00162A8F"/>
    <w:rsid w:val="00183BBD"/>
    <w:rsid w:val="001977E5"/>
    <w:rsid w:val="001B5B04"/>
    <w:rsid w:val="001B6418"/>
    <w:rsid w:val="001E4C18"/>
    <w:rsid w:val="001F35D5"/>
    <w:rsid w:val="00217673"/>
    <w:rsid w:val="00224FDE"/>
    <w:rsid w:val="0029579B"/>
    <w:rsid w:val="002D38F8"/>
    <w:rsid w:val="002E0C03"/>
    <w:rsid w:val="002E74D0"/>
    <w:rsid w:val="002F03E1"/>
    <w:rsid w:val="00313781"/>
    <w:rsid w:val="00314FF7"/>
    <w:rsid w:val="0034103D"/>
    <w:rsid w:val="00355FAA"/>
    <w:rsid w:val="00375662"/>
    <w:rsid w:val="00387B5A"/>
    <w:rsid w:val="003D1368"/>
    <w:rsid w:val="003E2B54"/>
    <w:rsid w:val="00425EDB"/>
    <w:rsid w:val="00452FCC"/>
    <w:rsid w:val="00466181"/>
    <w:rsid w:val="00475DB1"/>
    <w:rsid w:val="004A173B"/>
    <w:rsid w:val="004E20FA"/>
    <w:rsid w:val="004E761F"/>
    <w:rsid w:val="00516440"/>
    <w:rsid w:val="00561C71"/>
    <w:rsid w:val="00581C14"/>
    <w:rsid w:val="00592D5F"/>
    <w:rsid w:val="005B1732"/>
    <w:rsid w:val="005C69A1"/>
    <w:rsid w:val="005D4ECD"/>
    <w:rsid w:val="005F25D2"/>
    <w:rsid w:val="00606939"/>
    <w:rsid w:val="00620EEA"/>
    <w:rsid w:val="0063437E"/>
    <w:rsid w:val="00656367"/>
    <w:rsid w:val="0067170E"/>
    <w:rsid w:val="00682DA0"/>
    <w:rsid w:val="006958C9"/>
    <w:rsid w:val="006C78E1"/>
    <w:rsid w:val="007100F1"/>
    <w:rsid w:val="00711924"/>
    <w:rsid w:val="0071235D"/>
    <w:rsid w:val="007373C5"/>
    <w:rsid w:val="00787A87"/>
    <w:rsid w:val="00792B85"/>
    <w:rsid w:val="00812D02"/>
    <w:rsid w:val="0083688B"/>
    <w:rsid w:val="00841B88"/>
    <w:rsid w:val="00867C48"/>
    <w:rsid w:val="0088721F"/>
    <w:rsid w:val="008E209C"/>
    <w:rsid w:val="00911485"/>
    <w:rsid w:val="00960165"/>
    <w:rsid w:val="00981BDF"/>
    <w:rsid w:val="009C1B77"/>
    <w:rsid w:val="009D432B"/>
    <w:rsid w:val="00A00406"/>
    <w:rsid w:val="00A02982"/>
    <w:rsid w:val="00A57140"/>
    <w:rsid w:val="00A73A19"/>
    <w:rsid w:val="00A8645C"/>
    <w:rsid w:val="00AF2318"/>
    <w:rsid w:val="00B074CA"/>
    <w:rsid w:val="00B828FE"/>
    <w:rsid w:val="00B8492A"/>
    <w:rsid w:val="00BA5AB4"/>
    <w:rsid w:val="00BC263A"/>
    <w:rsid w:val="00BC7CC3"/>
    <w:rsid w:val="00BD0A71"/>
    <w:rsid w:val="00BE1501"/>
    <w:rsid w:val="00C94ABC"/>
    <w:rsid w:val="00CB1A74"/>
    <w:rsid w:val="00CC20B7"/>
    <w:rsid w:val="00CC437A"/>
    <w:rsid w:val="00CE2BB9"/>
    <w:rsid w:val="00CF7F74"/>
    <w:rsid w:val="00D1581A"/>
    <w:rsid w:val="00D50C88"/>
    <w:rsid w:val="00DA1FAA"/>
    <w:rsid w:val="00DD0986"/>
    <w:rsid w:val="00E407B2"/>
    <w:rsid w:val="00E45831"/>
    <w:rsid w:val="00E461AB"/>
    <w:rsid w:val="00E91F3C"/>
    <w:rsid w:val="00E93466"/>
    <w:rsid w:val="00EF32F3"/>
    <w:rsid w:val="00F87453"/>
    <w:rsid w:val="00F97FC7"/>
    <w:rsid w:val="00FA018A"/>
    <w:rsid w:val="00FD72BF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E6F"/>
  <w15:docId w15:val="{A6D468BF-940B-4DB5-AA9F-D8B5A3ED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D7A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Bulatbayeva</cp:lastModifiedBy>
  <cp:revision>104</cp:revision>
  <cp:lastPrinted>2025-02-17T09:33:00Z</cp:lastPrinted>
  <dcterms:created xsi:type="dcterms:W3CDTF">2020-11-02T08:00:00Z</dcterms:created>
  <dcterms:modified xsi:type="dcterms:W3CDTF">2025-02-17T09:39:00Z</dcterms:modified>
</cp:coreProperties>
</file>