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06D8B" w14:textId="289F2C8D" w:rsidR="00B93E8F" w:rsidRPr="00B93E8F" w:rsidRDefault="00B93E8F" w:rsidP="00B9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E8F">
        <w:rPr>
          <w:rFonts w:ascii="Times New Roman" w:hAnsi="Times New Roman" w:cs="Times New Roman"/>
          <w:sz w:val="28"/>
          <w:szCs w:val="28"/>
          <w:lang w:val="ru-RU"/>
        </w:rPr>
        <w:t>СПИСОК</w:t>
      </w:r>
    </w:p>
    <w:p w14:paraId="34B07E62" w14:textId="224845F4" w:rsidR="003D69A6" w:rsidRDefault="00B93E8F" w:rsidP="00B9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93E8F">
        <w:rPr>
          <w:rFonts w:ascii="Times New Roman" w:hAnsi="Times New Roman" w:cs="Times New Roman"/>
          <w:sz w:val="28"/>
          <w:szCs w:val="28"/>
          <w:lang w:val="ru-RU"/>
        </w:rPr>
        <w:t>научных и учебно-методических трудов</w:t>
      </w:r>
    </w:p>
    <w:p w14:paraId="391FCC09" w14:textId="77BEFDC4" w:rsidR="00B93E8F" w:rsidRPr="00B93E8F" w:rsidRDefault="00B93E8F" w:rsidP="00B93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93E8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Саттаров</w:t>
      </w:r>
      <w:r w:rsidR="00A44B0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ой</w:t>
      </w:r>
      <w:r w:rsidRPr="00B93E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Гульмир</w:t>
      </w:r>
      <w:r w:rsidR="00A44B03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Pr="00B93E8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B93E8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Сапаровн</w:t>
      </w:r>
      <w:r w:rsidR="00A44B03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proofErr w:type="spellEnd"/>
    </w:p>
    <w:p w14:paraId="182C5CF3" w14:textId="77777777" w:rsidR="00B93E8F" w:rsidRDefault="00B93E8F" w:rsidP="00B9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35"/>
        <w:gridCol w:w="1279"/>
        <w:gridCol w:w="5530"/>
        <w:gridCol w:w="992"/>
        <w:gridCol w:w="2410"/>
        <w:gridCol w:w="12"/>
      </w:tblGrid>
      <w:tr w:rsidR="00B93E8F" w:rsidRPr="00B93E8F" w14:paraId="26B5951D" w14:textId="77777777" w:rsidTr="00F60A25">
        <w:trPr>
          <w:gridAfter w:val="1"/>
          <w:wAfter w:w="12" w:type="dxa"/>
          <w:tblHeader/>
        </w:trPr>
        <w:tc>
          <w:tcPr>
            <w:tcW w:w="558" w:type="dxa"/>
            <w:vAlign w:val="center"/>
          </w:tcPr>
          <w:p w14:paraId="7E613F40" w14:textId="77777777" w:rsidR="00B93E8F" w:rsidRPr="00B93E8F" w:rsidRDefault="00B93E8F" w:rsidP="00B93E8F">
            <w:pPr>
              <w:tabs>
                <w:tab w:val="left" w:pos="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 xml:space="preserve">№ </w:t>
            </w:r>
          </w:p>
          <w:p w14:paraId="73C47CC6" w14:textId="77777777" w:rsidR="00B93E8F" w:rsidRPr="00B93E8F" w:rsidRDefault="00B93E8F" w:rsidP="00B93E8F">
            <w:pPr>
              <w:tabs>
                <w:tab w:val="left" w:pos="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п</w:t>
            </w:r>
            <w:r w:rsidRPr="00B93E8F">
              <w:rPr>
                <w:rFonts w:ascii="Times New Roman" w:hAnsi="Times New Roman" w:cs="Times New Roman"/>
                <w:lang w:val="en-US"/>
              </w:rPr>
              <w:t>/</w:t>
            </w:r>
            <w:r w:rsidRPr="00B93E8F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4535" w:type="dxa"/>
            <w:vAlign w:val="center"/>
          </w:tcPr>
          <w:p w14:paraId="53F3A1F4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9" w:type="dxa"/>
            <w:vAlign w:val="center"/>
          </w:tcPr>
          <w:p w14:paraId="4498E861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 xml:space="preserve">Характер </w:t>
            </w:r>
          </w:p>
          <w:p w14:paraId="3917A9CE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5530" w:type="dxa"/>
            <w:vAlign w:val="center"/>
          </w:tcPr>
          <w:p w14:paraId="5BDA1222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Выходные данные</w:t>
            </w:r>
          </w:p>
        </w:tc>
        <w:tc>
          <w:tcPr>
            <w:tcW w:w="992" w:type="dxa"/>
            <w:vAlign w:val="center"/>
          </w:tcPr>
          <w:p w14:paraId="57F69B6F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Объем,</w:t>
            </w:r>
          </w:p>
          <w:p w14:paraId="2AB5DF8C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стр.</w:t>
            </w:r>
          </w:p>
        </w:tc>
        <w:tc>
          <w:tcPr>
            <w:tcW w:w="2410" w:type="dxa"/>
            <w:vAlign w:val="center"/>
          </w:tcPr>
          <w:p w14:paraId="1E4DB8C1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Соавторы</w:t>
            </w:r>
          </w:p>
        </w:tc>
      </w:tr>
      <w:tr w:rsidR="00B93E8F" w:rsidRPr="00B93E8F" w14:paraId="075AB980" w14:textId="77777777" w:rsidTr="00F60A25">
        <w:trPr>
          <w:gridAfter w:val="1"/>
          <w:wAfter w:w="12" w:type="dxa"/>
          <w:tblHeader/>
        </w:trPr>
        <w:tc>
          <w:tcPr>
            <w:tcW w:w="558" w:type="dxa"/>
            <w:vAlign w:val="center"/>
          </w:tcPr>
          <w:p w14:paraId="1F263A93" w14:textId="77777777" w:rsidR="00B93E8F" w:rsidRPr="00B93E8F" w:rsidRDefault="00B93E8F" w:rsidP="00B93E8F">
            <w:pPr>
              <w:tabs>
                <w:tab w:val="left" w:pos="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vAlign w:val="center"/>
          </w:tcPr>
          <w:p w14:paraId="18A1E65B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vAlign w:val="center"/>
          </w:tcPr>
          <w:p w14:paraId="160EF971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0" w:type="dxa"/>
            <w:vAlign w:val="center"/>
          </w:tcPr>
          <w:p w14:paraId="5784295C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043388F0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481922D9" w14:textId="77777777" w:rsidR="00B93E8F" w:rsidRPr="00B93E8F" w:rsidRDefault="00B93E8F" w:rsidP="00B93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6</w:t>
            </w:r>
          </w:p>
        </w:tc>
      </w:tr>
      <w:tr w:rsidR="00B93E8F" w:rsidRPr="00B93E8F" w14:paraId="77C114B7" w14:textId="77777777" w:rsidTr="00F60A2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5316" w:type="dxa"/>
            <w:gridSpan w:val="7"/>
            <w:tcBorders>
              <w:bottom w:val="single" w:sz="6" w:space="0" w:color="auto"/>
            </w:tcBorders>
            <w:vAlign w:val="center"/>
          </w:tcPr>
          <w:p w14:paraId="3E8B0EBC" w14:textId="77777777" w:rsidR="00B93E8F" w:rsidRPr="00B93E8F" w:rsidRDefault="00B93E8F" w:rsidP="00B93E8F">
            <w:pPr>
              <w:tabs>
                <w:tab w:val="left" w:pos="3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93E8F">
              <w:rPr>
                <w:rFonts w:ascii="Times New Roman" w:hAnsi="Times New Roman" w:cs="Times New Roman"/>
                <w:b/>
                <w:color w:val="000000"/>
                <w:lang w:val="kk-KZ" w:eastAsia="ko-KR"/>
              </w:rPr>
              <w:t>Статьи, опубликованные в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eastAsia="ko-KR"/>
              </w:rPr>
              <w:t xml:space="preserve"> изданиях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val="kk-KZ" w:eastAsia="ko-KR"/>
              </w:rPr>
              <w:t>, рекомендуемых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eastAsia="ko-KR"/>
              </w:rPr>
              <w:t>МН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val="kk-KZ" w:eastAsia="ko-KR"/>
              </w:rPr>
              <w:t>ВО</w:t>
            </w:r>
            <w:r w:rsidRPr="00B93E8F">
              <w:rPr>
                <w:rFonts w:ascii="Times New Roman" w:hAnsi="Times New Roman" w:cs="Times New Roman"/>
                <w:b/>
                <w:color w:val="000000"/>
                <w:lang w:eastAsia="ko-KR"/>
              </w:rPr>
              <w:t xml:space="preserve"> РК</w:t>
            </w:r>
          </w:p>
        </w:tc>
      </w:tr>
      <w:tr w:rsidR="00E76C4F" w:rsidRPr="00E76C4F" w14:paraId="0BE17084" w14:textId="77777777" w:rsidTr="00F60A25">
        <w:trPr>
          <w:gridAfter w:val="1"/>
          <w:wAfter w:w="12" w:type="dxa"/>
        </w:trPr>
        <w:tc>
          <w:tcPr>
            <w:tcW w:w="558" w:type="dxa"/>
          </w:tcPr>
          <w:p w14:paraId="140398F0" w14:textId="511A1A67" w:rsidR="00E76C4F" w:rsidRPr="00E76C4F" w:rsidRDefault="00DE4B02" w:rsidP="00E76C4F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bookmarkStart w:id="0" w:name="_Hlk161519616"/>
            <w:r>
              <w:rPr>
                <w:lang w:val="kk-KZ"/>
              </w:rPr>
              <w:t>1</w:t>
            </w:r>
          </w:p>
        </w:tc>
        <w:tc>
          <w:tcPr>
            <w:tcW w:w="4535" w:type="dxa"/>
          </w:tcPr>
          <w:p w14:paraId="690EF5B1" w14:textId="6DB0A84D" w:rsidR="00E76C4F" w:rsidRPr="00E76C4F" w:rsidRDefault="00E76C4F" w:rsidP="00E76C4F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E76C4F">
              <w:rPr>
                <w:lang w:val="kk-KZ"/>
              </w:rPr>
              <w:t>Применение экспертного метода оценки риска аварий на горнодобывающих предприятиях</w:t>
            </w:r>
          </w:p>
        </w:tc>
        <w:tc>
          <w:tcPr>
            <w:tcW w:w="1279" w:type="dxa"/>
          </w:tcPr>
          <w:p w14:paraId="7DF48494" w14:textId="2D359519" w:rsidR="00E76C4F" w:rsidRPr="00E76C4F" w:rsidRDefault="00E76C4F" w:rsidP="00E76C4F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E76C4F">
              <w:rPr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288F1695" w14:textId="52EBC680" w:rsidR="00E76C4F" w:rsidRPr="00E76C4F" w:rsidRDefault="00E76C4F" w:rsidP="00E76C4F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E76C4F">
              <w:rPr>
                <w:lang w:val="kk-KZ"/>
              </w:rPr>
              <w:t>Труды университета</w:t>
            </w:r>
            <w:r w:rsidR="00361625">
              <w:rPr>
                <w:lang w:val="kk-KZ"/>
              </w:rPr>
              <w:t>. –</w:t>
            </w:r>
            <w:r w:rsidRPr="00E76C4F">
              <w:rPr>
                <w:lang w:val="kk-KZ"/>
              </w:rPr>
              <w:t xml:space="preserve"> Караганда: КарГТУ, 2017</w:t>
            </w:r>
            <w:r>
              <w:rPr>
                <w:lang w:val="kk-KZ"/>
              </w:rPr>
              <w:t>. -</w:t>
            </w:r>
            <w:r w:rsidRPr="00E76C4F">
              <w:rPr>
                <w:lang w:val="kk-KZ"/>
              </w:rPr>
              <w:t>№3. - С.50-54.</w:t>
            </w:r>
          </w:p>
        </w:tc>
        <w:tc>
          <w:tcPr>
            <w:tcW w:w="992" w:type="dxa"/>
          </w:tcPr>
          <w:p w14:paraId="14620C80" w14:textId="47F1873C" w:rsidR="00E76C4F" w:rsidRPr="00E76C4F" w:rsidRDefault="00E76C4F" w:rsidP="00E76C4F">
            <w:pPr>
              <w:pStyle w:val="41"/>
              <w:spacing w:before="0" w:beforeAutospacing="0" w:after="0" w:afterAutospacing="0"/>
              <w:jc w:val="center"/>
              <w:rPr>
                <w:lang w:val="kk-KZ"/>
              </w:rPr>
            </w:pPr>
            <w:r>
              <w:rPr>
                <w:lang w:val="kk-KZ"/>
              </w:rPr>
              <w:t>5с.</w:t>
            </w:r>
          </w:p>
        </w:tc>
        <w:tc>
          <w:tcPr>
            <w:tcW w:w="2410" w:type="dxa"/>
          </w:tcPr>
          <w:p w14:paraId="06B04A52" w14:textId="56EA1685" w:rsidR="00E76C4F" w:rsidRPr="00E76C4F" w:rsidRDefault="00E76C4F" w:rsidP="00E76C4F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E76C4F">
              <w:rPr>
                <w:lang w:val="kk-KZ"/>
              </w:rPr>
              <w:t>Байтуганова М.О.,</w:t>
            </w:r>
          </w:p>
          <w:p w14:paraId="10865116" w14:textId="341FEFFA" w:rsidR="00E76C4F" w:rsidRPr="00E76C4F" w:rsidRDefault="00E76C4F" w:rsidP="00E76C4F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E76C4F">
              <w:rPr>
                <w:lang w:val="kk-KZ"/>
              </w:rPr>
              <w:t>Акимбекова Н.Н.</w:t>
            </w:r>
          </w:p>
        </w:tc>
      </w:tr>
      <w:tr w:rsidR="00E76C4F" w:rsidRPr="00B523C5" w14:paraId="5BB845FA" w14:textId="77777777" w:rsidTr="00F60A25">
        <w:trPr>
          <w:gridAfter w:val="1"/>
          <w:wAfter w:w="12" w:type="dxa"/>
          <w:trHeight w:val="931"/>
        </w:trPr>
        <w:tc>
          <w:tcPr>
            <w:tcW w:w="558" w:type="dxa"/>
          </w:tcPr>
          <w:p w14:paraId="259C6024" w14:textId="7173CCB6" w:rsidR="00E76C4F" w:rsidRPr="00DE4B02" w:rsidRDefault="00DE4B02" w:rsidP="00E7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61519731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535" w:type="dxa"/>
          </w:tcPr>
          <w:p w14:paraId="7B2115C6" w14:textId="44C6B36F" w:rsidR="00E76C4F" w:rsidRPr="00B523C5" w:rsidRDefault="00E76C4F" w:rsidP="00E76C4F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lang w:val="kk-KZ"/>
              </w:rPr>
              <w:t>Исследование запыленности рабочих мест при производстве цемента сухим способом</w:t>
            </w:r>
          </w:p>
        </w:tc>
        <w:tc>
          <w:tcPr>
            <w:tcW w:w="1279" w:type="dxa"/>
          </w:tcPr>
          <w:p w14:paraId="15DE77ED" w14:textId="77777777" w:rsidR="00E76C4F" w:rsidRPr="00B523C5" w:rsidRDefault="00E76C4F" w:rsidP="00E7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  <w:p w14:paraId="3F4D3ED2" w14:textId="77777777" w:rsidR="00E76C4F" w:rsidRPr="00B523C5" w:rsidRDefault="00E76C4F" w:rsidP="00E7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0" w:type="dxa"/>
          </w:tcPr>
          <w:p w14:paraId="116FDBBA" w14:textId="5DCC9351" w:rsidR="00E76C4F" w:rsidRPr="00B523C5" w:rsidRDefault="00E76C4F" w:rsidP="00E76C4F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B523C5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B523C5">
              <w:rPr>
                <w:color w:val="000000"/>
                <w:lang w:val="ru-RU"/>
              </w:rPr>
              <w:t>КарГТУ</w:t>
            </w:r>
            <w:proofErr w:type="spellEnd"/>
            <w:r w:rsidRPr="00B523C5">
              <w:rPr>
                <w:color w:val="000000"/>
                <w:lang w:val="ru-RU"/>
              </w:rPr>
              <w:t>, 2019</w:t>
            </w:r>
            <w:r>
              <w:rPr>
                <w:color w:val="000000"/>
                <w:lang w:val="ru-RU"/>
              </w:rPr>
              <w:t xml:space="preserve">. - </w:t>
            </w:r>
            <w:r w:rsidRPr="00B523C5">
              <w:rPr>
                <w:color w:val="000000"/>
                <w:lang w:val="ru-RU"/>
              </w:rPr>
              <w:t>№1</w:t>
            </w:r>
            <w:r>
              <w:rPr>
                <w:color w:val="000000"/>
                <w:lang w:val="ru-RU"/>
              </w:rPr>
              <w:t>. -</w:t>
            </w:r>
            <w:r w:rsidRPr="00B523C5">
              <w:rPr>
                <w:color w:val="000000"/>
                <w:lang w:val="ru-RU"/>
              </w:rPr>
              <w:t xml:space="preserve"> </w:t>
            </w:r>
            <w:r w:rsidRPr="00B523C5">
              <w:rPr>
                <w:lang w:val="kk-KZ"/>
              </w:rPr>
              <w:t xml:space="preserve">С. </w:t>
            </w:r>
            <w:proofErr w:type="gramStart"/>
            <w:r w:rsidRPr="00B523C5">
              <w:rPr>
                <w:lang w:val="kk-KZ"/>
              </w:rPr>
              <w:t>76-79</w:t>
            </w:r>
            <w:proofErr w:type="gramEnd"/>
            <w:r w:rsidRPr="00B523C5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</w:tcPr>
          <w:p w14:paraId="0B4D3575" w14:textId="0D9559A7" w:rsidR="00E76C4F" w:rsidRPr="00E76C4F" w:rsidRDefault="00E76C4F" w:rsidP="00E76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2410" w:type="dxa"/>
          </w:tcPr>
          <w:p w14:paraId="3EE59D02" w14:textId="77777777" w:rsidR="00E76C4F" w:rsidRPr="00B523C5" w:rsidRDefault="00E76C4F" w:rsidP="00E7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2" w:name="_Hlk157195731"/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А.Ж., </w:t>
            </w:r>
          </w:p>
          <w:p w14:paraId="09C518A4" w14:textId="77777777" w:rsidR="00E76C4F" w:rsidRPr="00B523C5" w:rsidRDefault="00E76C4F" w:rsidP="00E7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Саттаров С.С., </w:t>
            </w:r>
          </w:p>
          <w:p w14:paraId="2C08768A" w14:textId="694F06EB" w:rsidR="00E76C4F" w:rsidRPr="00B523C5" w:rsidRDefault="00E76C4F" w:rsidP="00E76C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Мусина Э.Б.</w:t>
            </w:r>
            <w:bookmarkEnd w:id="2"/>
          </w:p>
        </w:tc>
      </w:tr>
      <w:bookmarkEnd w:id="1"/>
      <w:tr w:rsidR="00DE4B02" w:rsidRPr="00B523C5" w14:paraId="5B1F48D9" w14:textId="77777777" w:rsidTr="00F60A25">
        <w:trPr>
          <w:gridAfter w:val="1"/>
          <w:wAfter w:w="12" w:type="dxa"/>
        </w:trPr>
        <w:tc>
          <w:tcPr>
            <w:tcW w:w="558" w:type="dxa"/>
          </w:tcPr>
          <w:p w14:paraId="7126B0B1" w14:textId="02816685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535" w:type="dxa"/>
          </w:tcPr>
          <w:p w14:paraId="74556B0A" w14:textId="4F52B507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A33C4F">
              <w:rPr>
                <w:lang w:val="kk-KZ"/>
              </w:rPr>
              <w:t>Управление влиянием естественной тяги при экстремальных отрицательных температурах</w:t>
            </w:r>
          </w:p>
        </w:tc>
        <w:tc>
          <w:tcPr>
            <w:tcW w:w="1279" w:type="dxa"/>
          </w:tcPr>
          <w:p w14:paraId="0BF843DD" w14:textId="32F7B5FE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4E50380C" w14:textId="15A65174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33C4F">
              <w:rPr>
                <w:lang w:val="ru-RU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A33C4F">
              <w:rPr>
                <w:lang w:val="ru-RU"/>
              </w:rPr>
              <w:t>Д.Серикбаева</w:t>
            </w:r>
            <w:proofErr w:type="spellEnd"/>
            <w:r w:rsidR="00361625">
              <w:rPr>
                <w:lang w:val="kk-KZ"/>
              </w:rPr>
              <w:t xml:space="preserve">. – </w:t>
            </w:r>
            <w:r w:rsidRPr="00A33C4F">
              <w:rPr>
                <w:lang w:val="ru-RU"/>
              </w:rPr>
              <w:t xml:space="preserve">Усть-Каменогорск: ВКГУ, 2019. - №1. - С. </w:t>
            </w:r>
            <w:proofErr w:type="gramStart"/>
            <w:r w:rsidRPr="00A33C4F">
              <w:rPr>
                <w:lang w:val="ru-RU"/>
              </w:rPr>
              <w:t>131-135</w:t>
            </w:r>
            <w:proofErr w:type="gramEnd"/>
            <w:r w:rsidRPr="00A33C4F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14:paraId="7682F820" w14:textId="7C9AFB7F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5с. </w:t>
            </w:r>
          </w:p>
        </w:tc>
        <w:tc>
          <w:tcPr>
            <w:tcW w:w="2410" w:type="dxa"/>
          </w:tcPr>
          <w:p w14:paraId="60AF280D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3" w:name="_Hlk157195599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Левицкий Ж.Г., </w:t>
            </w:r>
          </w:p>
          <w:p w14:paraId="3AA070BC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Нургалиева А.Д., </w:t>
            </w:r>
          </w:p>
          <w:p w14:paraId="3811B95C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Акимбекова Н.Н., </w:t>
            </w:r>
          </w:p>
          <w:p w14:paraId="1975E6AD" w14:textId="08252EA8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b/>
                <w:bCs/>
                <w:u w:val="single"/>
                <w:lang w:val="kk-KZ"/>
              </w:rPr>
            </w:pPr>
            <w:r w:rsidRPr="00A33C4F">
              <w:rPr>
                <w:lang w:val="kk-KZ"/>
              </w:rPr>
              <w:t>Какенова М.Ж.</w:t>
            </w:r>
            <w:bookmarkEnd w:id="3"/>
          </w:p>
        </w:tc>
      </w:tr>
      <w:tr w:rsidR="00DE4B02" w:rsidRPr="00B523C5" w14:paraId="351A213D" w14:textId="77777777" w:rsidTr="00F60A25">
        <w:trPr>
          <w:gridAfter w:val="1"/>
          <w:wAfter w:w="12" w:type="dxa"/>
        </w:trPr>
        <w:tc>
          <w:tcPr>
            <w:tcW w:w="558" w:type="dxa"/>
          </w:tcPr>
          <w:p w14:paraId="3E95B272" w14:textId="00124374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535" w:type="dxa"/>
          </w:tcPr>
          <w:p w14:paraId="0FEB8ACC" w14:textId="157B9B01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A33C4F">
              <w:rPr>
                <w:lang w:val="kk-KZ"/>
              </w:rPr>
              <w:t>Источники выделения метана в отработанные пространства ликвидированных шахт</w:t>
            </w:r>
          </w:p>
        </w:tc>
        <w:tc>
          <w:tcPr>
            <w:tcW w:w="1279" w:type="dxa"/>
          </w:tcPr>
          <w:p w14:paraId="5A385D3E" w14:textId="41F64324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3F5E0903" w14:textId="644A89B7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33C4F">
              <w:rPr>
                <w:lang w:val="ru-RU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A33C4F">
              <w:t>Д.Серикбаева</w:t>
            </w:r>
            <w:proofErr w:type="spellEnd"/>
            <w:r w:rsidR="00361625">
              <w:rPr>
                <w:lang w:val="kk-KZ"/>
              </w:rPr>
              <w:t xml:space="preserve">. – </w:t>
            </w:r>
            <w:proofErr w:type="spellStart"/>
            <w:r w:rsidRPr="00A33C4F">
              <w:t>Усть-Каменогорск</w:t>
            </w:r>
            <w:proofErr w:type="spellEnd"/>
            <w:r w:rsidRPr="00A33C4F">
              <w:rPr>
                <w:lang w:val="ru-RU"/>
              </w:rPr>
              <w:t>: ВКГУ</w:t>
            </w:r>
            <w:r w:rsidRPr="00A33C4F">
              <w:t xml:space="preserve">, </w:t>
            </w:r>
            <w:r w:rsidRPr="00A33C4F">
              <w:rPr>
                <w:lang w:val="ru-RU"/>
              </w:rPr>
              <w:t xml:space="preserve">2019. - </w:t>
            </w:r>
            <w:r w:rsidRPr="00A33C4F">
              <w:t>№3</w:t>
            </w:r>
            <w:r w:rsidRPr="00A33C4F">
              <w:rPr>
                <w:lang w:val="ru-RU"/>
              </w:rPr>
              <w:t xml:space="preserve">. - </w:t>
            </w:r>
            <w:r w:rsidRPr="00A33C4F">
              <w:t xml:space="preserve">С. </w:t>
            </w:r>
            <w:proofErr w:type="gramStart"/>
            <w:r w:rsidRPr="00A33C4F">
              <w:t>7-12</w:t>
            </w:r>
            <w:proofErr w:type="gramEnd"/>
            <w:r w:rsidRPr="00A33C4F">
              <w:t xml:space="preserve"> </w:t>
            </w:r>
          </w:p>
        </w:tc>
        <w:tc>
          <w:tcPr>
            <w:tcW w:w="992" w:type="dxa"/>
          </w:tcPr>
          <w:p w14:paraId="158C8ABD" w14:textId="3A35884E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5с.</w:t>
            </w:r>
          </w:p>
        </w:tc>
        <w:tc>
          <w:tcPr>
            <w:tcW w:w="2410" w:type="dxa"/>
          </w:tcPr>
          <w:p w14:paraId="32BAF6F9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4" w:name="_Hlk157195654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Акимбекова Н.Н., </w:t>
            </w:r>
          </w:p>
          <w:p w14:paraId="49A171BE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Идришева Ж.К., </w:t>
            </w:r>
          </w:p>
          <w:p w14:paraId="6B322B74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Нургалиева А.Д., </w:t>
            </w:r>
          </w:p>
          <w:p w14:paraId="4BB3358C" w14:textId="7EB9F80C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b/>
                <w:bCs/>
                <w:u w:val="single"/>
                <w:lang w:val="kk-KZ"/>
              </w:rPr>
            </w:pPr>
            <w:r w:rsidRPr="00A33C4F">
              <w:rPr>
                <w:lang w:val="kk-KZ"/>
              </w:rPr>
              <w:t>Халиева Д.М.</w:t>
            </w:r>
            <w:bookmarkEnd w:id="4"/>
          </w:p>
        </w:tc>
      </w:tr>
      <w:tr w:rsidR="00DE4B02" w:rsidRPr="00B523C5" w14:paraId="1D2B5162" w14:textId="77777777" w:rsidTr="00F60A25">
        <w:trPr>
          <w:gridAfter w:val="1"/>
          <w:wAfter w:w="12" w:type="dxa"/>
        </w:trPr>
        <w:tc>
          <w:tcPr>
            <w:tcW w:w="558" w:type="dxa"/>
          </w:tcPr>
          <w:p w14:paraId="05F56297" w14:textId="57B276CE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535" w:type="dxa"/>
          </w:tcPr>
          <w:p w14:paraId="31D3ECFC" w14:textId="3F6DEEC1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A33C4F">
              <w:rPr>
                <w:lang w:val="kk-KZ"/>
              </w:rPr>
              <w:t>Ликвидация аварий на объектах магистральных нефтепроводов</w:t>
            </w:r>
          </w:p>
        </w:tc>
        <w:tc>
          <w:tcPr>
            <w:tcW w:w="1279" w:type="dxa"/>
          </w:tcPr>
          <w:p w14:paraId="2A3746E1" w14:textId="776D2878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25A6FC95" w14:textId="7515DD6B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33C4F">
              <w:rPr>
                <w:lang w:val="ru-RU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A33C4F">
              <w:rPr>
                <w:lang w:val="ru-RU"/>
              </w:rPr>
              <w:t>Д.Серикбаева</w:t>
            </w:r>
            <w:proofErr w:type="spellEnd"/>
            <w:r w:rsidR="00361625">
              <w:rPr>
                <w:lang w:val="kk-KZ"/>
              </w:rPr>
              <w:t xml:space="preserve">. – </w:t>
            </w:r>
            <w:r w:rsidRPr="00A33C4F">
              <w:rPr>
                <w:lang w:val="ru-RU"/>
              </w:rPr>
              <w:t xml:space="preserve">Усть-Каменогорск: ВКГУ, 2019. - №3. - С. </w:t>
            </w:r>
            <w:proofErr w:type="gramStart"/>
            <w:r w:rsidRPr="00A33C4F">
              <w:rPr>
                <w:lang w:val="ru-RU"/>
              </w:rPr>
              <w:t>71-75</w:t>
            </w:r>
            <w:proofErr w:type="gramEnd"/>
            <w:r w:rsidRPr="00A33C4F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14:paraId="1234A79D" w14:textId="3F643808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2410" w:type="dxa"/>
          </w:tcPr>
          <w:p w14:paraId="02C65264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5" w:name="_Hlk157195693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Акимбекова Н.Н., </w:t>
            </w:r>
          </w:p>
          <w:p w14:paraId="0D5384BF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Идришева Ж.К.</w:t>
            </w:r>
          </w:p>
          <w:p w14:paraId="090EF074" w14:textId="28CFA7A4" w:rsidR="00DE4B02" w:rsidRPr="00A33C4F" w:rsidRDefault="00DE4B02" w:rsidP="00834C6D">
            <w:pPr>
              <w:spacing w:after="0" w:line="240" w:lineRule="auto"/>
              <w:rPr>
                <w:b/>
                <w:bCs/>
                <w:u w:val="single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А.Ж., </w:t>
            </w:r>
            <w:r w:rsidRPr="00A33C4F">
              <w:rPr>
                <w:lang w:val="kk-KZ"/>
              </w:rPr>
              <w:t>Какенова М.Ж.</w:t>
            </w:r>
            <w:bookmarkEnd w:id="5"/>
          </w:p>
        </w:tc>
      </w:tr>
      <w:tr w:rsidR="00A44B03" w:rsidRPr="00B523C5" w14:paraId="4A336BB9" w14:textId="77777777" w:rsidTr="00A44B03">
        <w:trPr>
          <w:gridAfter w:val="1"/>
          <w:wAfter w:w="12" w:type="dxa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4410" w14:textId="77777777" w:rsidR="00A44B03" w:rsidRPr="00DE4B02" w:rsidRDefault="00A44B03" w:rsidP="00E5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13F3" w14:textId="77777777" w:rsidR="00A44B03" w:rsidRPr="00A33C4F" w:rsidRDefault="00A44B03" w:rsidP="00E570DB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CB4217">
              <w:rPr>
                <w:lang w:val="kk-KZ"/>
              </w:rPr>
              <w:t xml:space="preserve">Использование </w:t>
            </w:r>
            <w:r w:rsidRPr="00A33C4F">
              <w:rPr>
                <w:lang w:val="kk-KZ"/>
              </w:rPr>
              <w:t>концентрации газов в пробах воздуха для оценки температуры самонагревания угля в выработанных пространствах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079A" w14:textId="77777777" w:rsidR="00A44B03" w:rsidRPr="00A33C4F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6CDF" w14:textId="18715C5D" w:rsidR="00A44B03" w:rsidRPr="00A44B03" w:rsidRDefault="00A44B03" w:rsidP="00E570DB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A44B03">
              <w:rPr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A44B03">
              <w:rPr>
                <w:lang w:val="ru-RU"/>
              </w:rPr>
              <w:t xml:space="preserve">Караганда: </w:t>
            </w:r>
            <w:proofErr w:type="spellStart"/>
            <w:r w:rsidRPr="00A44B03">
              <w:rPr>
                <w:lang w:val="ru-RU"/>
              </w:rPr>
              <w:t>КарГТУ</w:t>
            </w:r>
            <w:proofErr w:type="spellEnd"/>
            <w:r w:rsidRPr="00A44B03">
              <w:rPr>
                <w:lang w:val="ru-RU"/>
              </w:rPr>
              <w:t xml:space="preserve">, 2019. - №2. - С. </w:t>
            </w:r>
            <w:proofErr w:type="gramStart"/>
            <w:r w:rsidRPr="00A44B03">
              <w:rPr>
                <w:lang w:val="ru-RU"/>
              </w:rPr>
              <w:t>46-49</w:t>
            </w:r>
            <w:proofErr w:type="gramEnd"/>
            <w:r w:rsidRPr="00A44B03">
              <w:rPr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7D40" w14:textId="77777777" w:rsidR="00A44B03" w:rsidRPr="00A33C4F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4B03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0313" w14:textId="77777777" w:rsidR="00A44B03" w:rsidRPr="00A33C4F" w:rsidRDefault="00A44B03" w:rsidP="00E5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6" w:name="_Hlk157195770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Сулейменов Н.М., </w:t>
            </w:r>
          </w:p>
          <w:p w14:paraId="68D4CF6F" w14:textId="77777777" w:rsidR="00A44B03" w:rsidRPr="00A33C4F" w:rsidRDefault="00A44B03" w:rsidP="00E5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Шапалов Ш.К., </w:t>
            </w:r>
          </w:p>
          <w:p w14:paraId="4726C5DE" w14:textId="77777777" w:rsidR="00A44B03" w:rsidRPr="00A33C4F" w:rsidRDefault="00A44B03" w:rsidP="00E5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Габайдуллин Р.И., </w:t>
            </w:r>
          </w:p>
          <w:p w14:paraId="3581A8BF" w14:textId="77777777" w:rsidR="00A44B03" w:rsidRPr="00A44B03" w:rsidRDefault="00A44B03" w:rsidP="00A44B0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B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Амиргалина А.К.</w:t>
            </w:r>
            <w:bookmarkEnd w:id="6"/>
          </w:p>
        </w:tc>
      </w:tr>
    </w:tbl>
    <w:p w14:paraId="0A021ECC" w14:textId="77777777" w:rsidR="00A44B03" w:rsidRPr="00A44B03" w:rsidRDefault="00A44B03" w:rsidP="00F60A25">
      <w:pPr>
        <w:spacing w:after="0" w:line="240" w:lineRule="auto"/>
        <w:ind w:firstLine="3544"/>
        <w:rPr>
          <w:rFonts w:ascii="Times New Roman" w:hAnsi="Times New Roman" w:cs="Times New Roman"/>
          <w:lang w:val="ru-RU"/>
        </w:rPr>
      </w:pPr>
    </w:p>
    <w:p w14:paraId="19690C13" w14:textId="31B864DC" w:rsidR="00F60A25" w:rsidRDefault="00F60A25" w:rsidP="00F60A25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Г.С.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Саттарова </w:t>
      </w:r>
    </w:p>
    <w:p w14:paraId="70FDD2E9" w14:textId="77777777" w:rsidR="00F60A25" w:rsidRPr="00A44B03" w:rsidRDefault="00F60A25" w:rsidP="00F60A25">
      <w:pPr>
        <w:spacing w:after="0" w:line="240" w:lineRule="auto"/>
        <w:ind w:firstLine="3544"/>
        <w:rPr>
          <w:rFonts w:ascii="Times New Roman" w:hAnsi="Times New Roman" w:cs="Times New Roman"/>
          <w:lang w:val="ru-RU"/>
        </w:rPr>
      </w:pPr>
    </w:p>
    <w:p w14:paraId="191AC80D" w14:textId="40F8873D" w:rsidR="00F60A25" w:rsidRPr="00B93E8F" w:rsidRDefault="00F60A25" w:rsidP="00F60A25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Ученый секретарь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Жижите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35"/>
        <w:gridCol w:w="1279"/>
        <w:gridCol w:w="5530"/>
        <w:gridCol w:w="992"/>
        <w:gridCol w:w="2410"/>
      </w:tblGrid>
      <w:tr w:rsidR="00F60A25" w:rsidRPr="00B93E8F" w14:paraId="1A11AAB4" w14:textId="77777777" w:rsidTr="00F60A25">
        <w:trPr>
          <w:tblHeader/>
        </w:trPr>
        <w:tc>
          <w:tcPr>
            <w:tcW w:w="558" w:type="dxa"/>
            <w:vAlign w:val="center"/>
          </w:tcPr>
          <w:p w14:paraId="24BFC6E9" w14:textId="77777777" w:rsidR="00F60A25" w:rsidRPr="00B93E8F" w:rsidRDefault="00F60A25" w:rsidP="00E570DB">
            <w:pPr>
              <w:tabs>
                <w:tab w:val="left" w:pos="31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535" w:type="dxa"/>
            <w:vAlign w:val="center"/>
          </w:tcPr>
          <w:p w14:paraId="6C3EA658" w14:textId="77777777" w:rsidR="00F60A25" w:rsidRPr="00B93E8F" w:rsidRDefault="00F60A25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9" w:type="dxa"/>
            <w:vAlign w:val="center"/>
          </w:tcPr>
          <w:p w14:paraId="3A8065AC" w14:textId="77777777" w:rsidR="00F60A25" w:rsidRPr="00B93E8F" w:rsidRDefault="00F60A25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0" w:type="dxa"/>
            <w:vAlign w:val="center"/>
          </w:tcPr>
          <w:p w14:paraId="6AC939F2" w14:textId="77777777" w:rsidR="00F60A25" w:rsidRPr="00B93E8F" w:rsidRDefault="00F60A25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14:paraId="44C0D72D" w14:textId="77777777" w:rsidR="00F60A25" w:rsidRPr="00B93E8F" w:rsidRDefault="00F60A25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Align w:val="center"/>
          </w:tcPr>
          <w:p w14:paraId="350BA04E" w14:textId="77777777" w:rsidR="00F60A25" w:rsidRPr="00B93E8F" w:rsidRDefault="00F60A25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3E8F">
              <w:rPr>
                <w:rFonts w:ascii="Times New Roman" w:hAnsi="Times New Roman" w:cs="Times New Roman"/>
              </w:rPr>
              <w:t>6</w:t>
            </w:r>
          </w:p>
        </w:tc>
      </w:tr>
      <w:tr w:rsidR="00DE4B02" w:rsidRPr="00B523C5" w14:paraId="35DA199A" w14:textId="77777777" w:rsidTr="00F60A25">
        <w:tc>
          <w:tcPr>
            <w:tcW w:w="558" w:type="dxa"/>
          </w:tcPr>
          <w:p w14:paraId="4815BA4B" w14:textId="2066C9B3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535" w:type="dxa"/>
          </w:tcPr>
          <w:p w14:paraId="0498B8C0" w14:textId="7B9C3068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A33C4F">
              <w:rPr>
                <w:lang w:val="kk-KZ"/>
              </w:rPr>
              <w:t>Условия эффективного осаждения пыли на основе исследования динамики пылевого потока</w:t>
            </w:r>
          </w:p>
        </w:tc>
        <w:tc>
          <w:tcPr>
            <w:tcW w:w="1279" w:type="dxa"/>
          </w:tcPr>
          <w:p w14:paraId="71F447A2" w14:textId="31FA04A3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436D004C" w14:textId="6EA10679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33C4F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A33C4F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A33C4F">
              <w:rPr>
                <w:color w:val="000000"/>
                <w:lang w:val="ru-RU"/>
              </w:rPr>
              <w:t>КарГТУ</w:t>
            </w:r>
            <w:proofErr w:type="spellEnd"/>
            <w:r w:rsidRPr="00A33C4F">
              <w:rPr>
                <w:color w:val="000000"/>
                <w:lang w:val="ru-RU"/>
              </w:rPr>
              <w:t xml:space="preserve">, 2019. - №3. - </w:t>
            </w:r>
            <w:r w:rsidRPr="00A33C4F">
              <w:rPr>
                <w:lang w:val="kk-KZ"/>
              </w:rPr>
              <w:t xml:space="preserve">С. </w:t>
            </w:r>
            <w:proofErr w:type="gramStart"/>
            <w:r w:rsidRPr="00A33C4F">
              <w:rPr>
                <w:lang w:val="kk-KZ"/>
              </w:rPr>
              <w:t>70-74</w:t>
            </w:r>
            <w:proofErr w:type="gramEnd"/>
            <w:r w:rsidRPr="00A33C4F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</w:tcPr>
          <w:p w14:paraId="47B1338F" w14:textId="4BA1B992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3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2410" w:type="dxa"/>
          </w:tcPr>
          <w:p w14:paraId="1658FFC4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7" w:name="_Hlk157195835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Балабас Л.Х., </w:t>
            </w:r>
          </w:p>
          <w:p w14:paraId="6F58C0FE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А.Ж., </w:t>
            </w:r>
          </w:p>
          <w:p w14:paraId="3AF0B25B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Калияскарова А.Ж.</w:t>
            </w:r>
            <w:bookmarkEnd w:id="7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413C784" w14:textId="1E844B0B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b/>
                <w:bCs/>
                <w:u w:val="single"/>
                <w:lang w:val="kk-KZ"/>
              </w:rPr>
            </w:pPr>
          </w:p>
        </w:tc>
      </w:tr>
      <w:tr w:rsidR="00DE4B02" w:rsidRPr="00B523C5" w14:paraId="43D96754" w14:textId="77777777" w:rsidTr="00F60A25">
        <w:tc>
          <w:tcPr>
            <w:tcW w:w="558" w:type="dxa"/>
          </w:tcPr>
          <w:p w14:paraId="7C43DB13" w14:textId="22548ECD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535" w:type="dxa"/>
          </w:tcPr>
          <w:p w14:paraId="523866D5" w14:textId="2948E67D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A33C4F">
              <w:rPr>
                <w:lang w:val="kk-KZ"/>
              </w:rPr>
              <w:t>Определение движения газа в барьерной скважине</w:t>
            </w:r>
          </w:p>
        </w:tc>
        <w:tc>
          <w:tcPr>
            <w:tcW w:w="1279" w:type="dxa"/>
          </w:tcPr>
          <w:p w14:paraId="58CDC7D4" w14:textId="6CBF165C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6977F0AC" w14:textId="4BB48D5E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33C4F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A33C4F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A33C4F">
              <w:rPr>
                <w:color w:val="000000"/>
                <w:lang w:val="ru-RU"/>
              </w:rPr>
              <w:t>КарГТУ</w:t>
            </w:r>
            <w:proofErr w:type="spellEnd"/>
            <w:r w:rsidRPr="00A33C4F">
              <w:rPr>
                <w:color w:val="000000"/>
                <w:lang w:val="ru-RU"/>
              </w:rPr>
              <w:t xml:space="preserve">, 2020. - №3. - </w:t>
            </w:r>
            <w:r w:rsidRPr="00A33C4F">
              <w:rPr>
                <w:lang w:val="kk-KZ"/>
              </w:rPr>
              <w:t xml:space="preserve">С. </w:t>
            </w:r>
            <w:proofErr w:type="gramStart"/>
            <w:r w:rsidRPr="00A33C4F">
              <w:rPr>
                <w:lang w:val="ru-RU"/>
              </w:rPr>
              <w:t>62-64</w:t>
            </w:r>
            <w:proofErr w:type="gramEnd"/>
            <w:r w:rsidRPr="00A33C4F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</w:tcPr>
          <w:p w14:paraId="3958DC76" w14:textId="4A5E5514" w:rsidR="00DE4B02" w:rsidRPr="00A33C4F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2410" w:type="dxa"/>
          </w:tcPr>
          <w:p w14:paraId="1FF2C8CB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8" w:name="_Hlk157195869"/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Акимбекова Н.Н., </w:t>
            </w:r>
          </w:p>
          <w:p w14:paraId="400DD622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Нургалиева А.Д., </w:t>
            </w:r>
          </w:p>
          <w:p w14:paraId="45FE5DDF" w14:textId="77777777" w:rsidR="00DE4B02" w:rsidRPr="00A33C4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33C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Ахметова А.Ж., </w:t>
            </w:r>
          </w:p>
          <w:p w14:paraId="210E7CE0" w14:textId="4A640010" w:rsidR="00DE4B02" w:rsidRPr="00A33C4F" w:rsidRDefault="00DE4B02" w:rsidP="00DE4B02">
            <w:pPr>
              <w:pStyle w:val="41"/>
              <w:spacing w:before="0" w:beforeAutospacing="0" w:after="0" w:afterAutospacing="0"/>
              <w:rPr>
                <w:b/>
                <w:bCs/>
                <w:u w:val="single"/>
                <w:lang w:val="kk-KZ"/>
              </w:rPr>
            </w:pPr>
            <w:r w:rsidRPr="00A33C4F">
              <w:rPr>
                <w:lang w:val="kk-KZ"/>
              </w:rPr>
              <w:t>Калияскарова А.Ж.</w:t>
            </w:r>
            <w:bookmarkEnd w:id="8"/>
          </w:p>
        </w:tc>
      </w:tr>
      <w:tr w:rsidR="00DE4B02" w:rsidRPr="00B523C5" w14:paraId="1E008AFC" w14:textId="77777777" w:rsidTr="00F60A25">
        <w:tc>
          <w:tcPr>
            <w:tcW w:w="558" w:type="dxa"/>
          </w:tcPr>
          <w:p w14:paraId="5D8940F2" w14:textId="20F71FD9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Hlk16151981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535" w:type="dxa"/>
          </w:tcPr>
          <w:p w14:paraId="758D68D7" w14:textId="396ADFC6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lang w:val="kk-KZ"/>
              </w:rPr>
              <w:t>Статистический анализ производственного травматизма на угольных шахтах Казахстана</w:t>
            </w:r>
          </w:p>
        </w:tc>
        <w:tc>
          <w:tcPr>
            <w:tcW w:w="1279" w:type="dxa"/>
          </w:tcPr>
          <w:p w14:paraId="4CFBF3A5" w14:textId="354D4DAC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78BEDE60" w14:textId="61E9F3BF" w:rsidR="00DE4B02" w:rsidRPr="00B523C5" w:rsidRDefault="00DE4B02" w:rsidP="00F60A25">
            <w:pPr>
              <w:spacing w:after="0" w:line="240" w:lineRule="auto"/>
              <w:rPr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Вестник Восточно-Казахстанского государственного технического университета им. </w:t>
            </w:r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Д.Серикбаева</w:t>
            </w:r>
            <w:proofErr w:type="spellEnd"/>
            <w:r w:rsidR="00361625">
              <w:rPr>
                <w:lang w:val="kk-KZ"/>
              </w:rPr>
              <w:t xml:space="preserve">. – </w:t>
            </w: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Усть-Каменогорск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ВКГУ, 2020. - </w:t>
            </w: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№4 (90)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- </w:t>
            </w: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178-182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4D65F61F" w14:textId="5FCACF9F" w:rsidR="00DE4B02" w:rsidRPr="004517B4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2410" w:type="dxa"/>
          </w:tcPr>
          <w:p w14:paraId="061FF310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0" w:name="_Hlk157195904"/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Идришева Ж.К., </w:t>
            </w:r>
          </w:p>
          <w:p w14:paraId="5B9FD6CE" w14:textId="12BC72E0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Останин А.А.</w:t>
            </w:r>
            <w:bookmarkEnd w:id="10"/>
          </w:p>
        </w:tc>
      </w:tr>
      <w:tr w:rsidR="00DE4B02" w:rsidRPr="00B523C5" w14:paraId="72E6DD11" w14:textId="77777777" w:rsidTr="00F60A25">
        <w:tc>
          <w:tcPr>
            <w:tcW w:w="558" w:type="dxa"/>
          </w:tcPr>
          <w:p w14:paraId="266353BF" w14:textId="2741860B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1" w:name="_Hlk161519824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535" w:type="dxa"/>
          </w:tcPr>
          <w:p w14:paraId="4B907F2F" w14:textId="628FA87B" w:rsidR="00DE4B02" w:rsidRPr="00B523C5" w:rsidRDefault="00DE4B02" w:rsidP="00DE4B02">
            <w:pPr>
              <w:pStyle w:val="41"/>
              <w:spacing w:before="0" w:beforeAutospacing="0" w:after="0" w:afterAutospacing="0"/>
            </w:pPr>
            <w:r w:rsidRPr="00B523C5">
              <w:rPr>
                <w:lang w:val="kk-KZ"/>
              </w:rPr>
              <w:t>Analyzing and Developing Measures to Reduce Industrial Injuries in the Abayskaya Mine</w:t>
            </w:r>
          </w:p>
        </w:tc>
        <w:tc>
          <w:tcPr>
            <w:tcW w:w="1279" w:type="dxa"/>
          </w:tcPr>
          <w:p w14:paraId="016BFBC7" w14:textId="13492CDF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26A6C2A2" w14:textId="09978733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B523C5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B523C5">
              <w:rPr>
                <w:color w:val="000000"/>
                <w:lang w:val="ru-RU"/>
              </w:rPr>
              <w:t>КарТУ</w:t>
            </w:r>
            <w:proofErr w:type="spellEnd"/>
            <w:r w:rsidRPr="00B523C5">
              <w:rPr>
                <w:color w:val="000000"/>
                <w:lang w:val="ru-RU"/>
              </w:rPr>
              <w:t>, 2021</w:t>
            </w:r>
            <w:r>
              <w:rPr>
                <w:color w:val="000000"/>
                <w:lang w:val="ru-RU"/>
              </w:rPr>
              <w:t xml:space="preserve">. - </w:t>
            </w:r>
            <w:r w:rsidRPr="00B523C5">
              <w:rPr>
                <w:color w:val="000000"/>
                <w:lang w:val="ru-RU"/>
              </w:rPr>
              <w:t>№3</w:t>
            </w:r>
            <w:r>
              <w:rPr>
                <w:color w:val="000000"/>
                <w:lang w:val="ru-RU"/>
              </w:rPr>
              <w:t xml:space="preserve">. - </w:t>
            </w:r>
            <w:r w:rsidRPr="00B523C5">
              <w:rPr>
                <w:lang w:val="kk-KZ"/>
              </w:rPr>
              <w:t xml:space="preserve">С. </w:t>
            </w:r>
            <w:proofErr w:type="gramStart"/>
            <w:r w:rsidRPr="00B523C5">
              <w:rPr>
                <w:lang w:val="kk-KZ"/>
              </w:rPr>
              <w:t>119-123</w:t>
            </w:r>
            <w:proofErr w:type="gramEnd"/>
            <w:r w:rsidRPr="00B523C5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</w:tcPr>
          <w:p w14:paraId="66858350" w14:textId="6F65CC1E" w:rsidR="00DE4B02" w:rsidRPr="004517B4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</w:p>
        </w:tc>
        <w:tc>
          <w:tcPr>
            <w:tcW w:w="2410" w:type="dxa"/>
          </w:tcPr>
          <w:p w14:paraId="6BD4424F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12" w:name="_Hlk157195932"/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Балабас Л.Х., </w:t>
            </w:r>
          </w:p>
          <w:p w14:paraId="2B0B7DD3" w14:textId="4900B5C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Останин А.А.</w:t>
            </w:r>
            <w:bookmarkEnd w:id="12"/>
          </w:p>
        </w:tc>
      </w:tr>
      <w:tr w:rsidR="00DE4B02" w:rsidRPr="00B523C5" w14:paraId="5240D349" w14:textId="77777777" w:rsidTr="00F60A25">
        <w:tc>
          <w:tcPr>
            <w:tcW w:w="558" w:type="dxa"/>
          </w:tcPr>
          <w:p w14:paraId="6C8E58A1" w14:textId="40555750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3" w:name="_Hlk161519841"/>
            <w:bookmarkEnd w:id="1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535" w:type="dxa"/>
          </w:tcPr>
          <w:p w14:paraId="2BEAFCBE" w14:textId="3BF30C9B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lang w:val="ru-RU"/>
              </w:rPr>
              <w:t>Экспертная система оценки безопасности производственных зданий и сооружений на основе показателей надежности</w:t>
            </w:r>
          </w:p>
        </w:tc>
        <w:tc>
          <w:tcPr>
            <w:tcW w:w="1279" w:type="dxa"/>
          </w:tcPr>
          <w:p w14:paraId="70EEE05C" w14:textId="4FA611B4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17221360" w14:textId="16C307ED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B523C5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B523C5">
              <w:rPr>
                <w:color w:val="000000"/>
                <w:lang w:val="ru-RU"/>
              </w:rPr>
              <w:t>КарТУ</w:t>
            </w:r>
            <w:proofErr w:type="spellEnd"/>
            <w:r w:rsidRPr="00B523C5">
              <w:rPr>
                <w:color w:val="000000"/>
                <w:lang w:val="ru-RU"/>
              </w:rPr>
              <w:t>, 2022</w:t>
            </w:r>
            <w:r>
              <w:rPr>
                <w:color w:val="000000"/>
                <w:lang w:val="ru-RU"/>
              </w:rPr>
              <w:t xml:space="preserve">. - </w:t>
            </w:r>
            <w:r w:rsidRPr="00B523C5">
              <w:rPr>
                <w:color w:val="000000"/>
                <w:lang w:val="ru-RU"/>
              </w:rPr>
              <w:t>№2</w:t>
            </w:r>
            <w:r>
              <w:rPr>
                <w:color w:val="000000"/>
                <w:lang w:val="ru-RU"/>
              </w:rPr>
              <w:t xml:space="preserve">. - </w:t>
            </w:r>
            <w:r w:rsidRPr="00B523C5">
              <w:rPr>
                <w:lang w:val="kk-KZ"/>
              </w:rPr>
              <w:t xml:space="preserve">С. </w:t>
            </w:r>
            <w:proofErr w:type="gramStart"/>
            <w:r w:rsidRPr="00B523C5">
              <w:rPr>
                <w:lang w:val="kk-KZ"/>
              </w:rPr>
              <w:t>97-102</w:t>
            </w:r>
            <w:proofErr w:type="gramEnd"/>
            <w:r w:rsidRPr="00B523C5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</w:tcPr>
          <w:p w14:paraId="114DF75C" w14:textId="32116744" w:rsidR="00DE4B02" w:rsidRPr="005B1380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6с.</w:t>
            </w:r>
          </w:p>
        </w:tc>
        <w:tc>
          <w:tcPr>
            <w:tcW w:w="2410" w:type="dxa"/>
          </w:tcPr>
          <w:p w14:paraId="179FAA6E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57195963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359EB97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Тленшеева</w:t>
            </w:r>
            <w:proofErr w:type="spell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А.З.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71741B6" w14:textId="0BAFF173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4"/>
          </w:p>
        </w:tc>
      </w:tr>
      <w:tr w:rsidR="00DE4B02" w:rsidRPr="00B523C5" w14:paraId="5D93F530" w14:textId="77777777" w:rsidTr="00F60A25">
        <w:tc>
          <w:tcPr>
            <w:tcW w:w="558" w:type="dxa"/>
          </w:tcPr>
          <w:p w14:paraId="166A5EA0" w14:textId="264D2F96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5" w:type="dxa"/>
          </w:tcPr>
          <w:p w14:paraId="09BCDBEC" w14:textId="77CE8A56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lang w:val="ru-RU"/>
              </w:rPr>
              <w:t>Показатели надежности функционирования производственных зданий и сооружений, подвергшихся воздействию чрезвычайных ситуаций</w:t>
            </w:r>
          </w:p>
        </w:tc>
        <w:tc>
          <w:tcPr>
            <w:tcW w:w="1279" w:type="dxa"/>
          </w:tcPr>
          <w:p w14:paraId="2D4D9E43" w14:textId="37760A96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6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15BD4CA8" w14:textId="38922DC6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B523C5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B523C5">
              <w:rPr>
                <w:color w:val="000000"/>
                <w:lang w:val="ru-RU"/>
              </w:rPr>
              <w:t>КарТУ</w:t>
            </w:r>
            <w:proofErr w:type="spellEnd"/>
            <w:r w:rsidRPr="00B523C5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 xml:space="preserve">2022. - </w:t>
            </w:r>
            <w:r w:rsidRPr="00B523C5">
              <w:rPr>
                <w:color w:val="000000"/>
                <w:lang w:val="ru-RU"/>
              </w:rPr>
              <w:t>№3</w:t>
            </w:r>
            <w:r>
              <w:rPr>
                <w:color w:val="000000"/>
                <w:lang w:val="ru-RU"/>
              </w:rPr>
              <w:t xml:space="preserve">. - </w:t>
            </w:r>
            <w:r w:rsidRPr="00B523C5">
              <w:rPr>
                <w:lang w:val="kk-KZ"/>
              </w:rPr>
              <w:t xml:space="preserve">С. </w:t>
            </w:r>
            <w:proofErr w:type="gramStart"/>
            <w:r w:rsidRPr="00B523C5">
              <w:rPr>
                <w:lang w:val="kk-KZ"/>
              </w:rPr>
              <w:t>95-100</w:t>
            </w:r>
            <w:proofErr w:type="gramEnd"/>
            <w:r w:rsidRPr="00B523C5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</w:tcPr>
          <w:p w14:paraId="1A32741E" w14:textId="1FB86989" w:rsidR="00DE4B02" w:rsidRPr="005B1380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6с.</w:t>
            </w:r>
          </w:p>
        </w:tc>
        <w:tc>
          <w:tcPr>
            <w:tcW w:w="2410" w:type="dxa"/>
          </w:tcPr>
          <w:p w14:paraId="7F30E3EA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Нургалиева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1A47C00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Тленшеева</w:t>
            </w:r>
            <w:proofErr w:type="spell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А.З.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9D6763" w14:textId="6E35C65E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Демина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B03" w:rsidRPr="00B523C5" w14:paraId="48499BF9" w14:textId="77777777" w:rsidTr="00A44B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A45C" w14:textId="77777777" w:rsidR="00A44B03" w:rsidRPr="00DE4B02" w:rsidRDefault="00A44B03" w:rsidP="00E5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5" w:name="_Hlk161519861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426D" w14:textId="77777777" w:rsidR="00A44B03" w:rsidRPr="00B523C5" w:rsidRDefault="00A44B03" w:rsidP="00E570DB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lang w:val="ru-RU"/>
              </w:rPr>
              <w:t>Идентификация опасностей и оценка рисков на примере ТОО «НПО Дефектоскопия»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3BF" w14:textId="77777777" w:rsidR="00A44B03" w:rsidRPr="00B523C5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  <w:p w14:paraId="00450931" w14:textId="77777777" w:rsidR="00A44B03" w:rsidRPr="00A44B03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561E" w14:textId="478A3EEF" w:rsidR="00A44B03" w:rsidRPr="00A44B03" w:rsidRDefault="00A44B03" w:rsidP="00E570DB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B523C5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B523C5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B523C5">
              <w:rPr>
                <w:color w:val="000000"/>
                <w:lang w:val="ru-RU"/>
              </w:rPr>
              <w:t>КарТУ</w:t>
            </w:r>
            <w:proofErr w:type="spellEnd"/>
            <w:r w:rsidRPr="00B523C5">
              <w:rPr>
                <w:color w:val="000000"/>
                <w:lang w:val="ru-RU"/>
              </w:rPr>
              <w:t xml:space="preserve">, </w:t>
            </w:r>
            <w:r>
              <w:rPr>
                <w:color w:val="000000"/>
                <w:lang w:val="ru-RU"/>
              </w:rPr>
              <w:t>2023. -</w:t>
            </w:r>
            <w:r w:rsidRPr="00B523C5">
              <w:rPr>
                <w:color w:val="000000"/>
                <w:lang w:val="ru-RU"/>
              </w:rPr>
              <w:t>№2</w:t>
            </w:r>
            <w:r>
              <w:rPr>
                <w:color w:val="000000"/>
                <w:lang w:val="ru-RU"/>
              </w:rPr>
              <w:t xml:space="preserve">. - </w:t>
            </w:r>
            <w:r w:rsidRPr="00A44B03">
              <w:rPr>
                <w:color w:val="000000"/>
                <w:lang w:val="ru-RU"/>
              </w:rPr>
              <w:t xml:space="preserve">С. </w:t>
            </w:r>
            <w:proofErr w:type="gramStart"/>
            <w:r w:rsidRPr="00A44B03">
              <w:rPr>
                <w:color w:val="000000"/>
                <w:lang w:val="ru-RU"/>
              </w:rPr>
              <w:t>116-121</w:t>
            </w:r>
            <w:proofErr w:type="gramEnd"/>
            <w:r w:rsidRPr="00B523C5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B61" w14:textId="77777777" w:rsidR="00A44B03" w:rsidRPr="00A44B03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B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17B" w14:textId="77777777" w:rsidR="00A44B03" w:rsidRPr="00B523C5" w:rsidRDefault="00A44B03" w:rsidP="00E5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_Hlk157196036"/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Жумагалиева</w:t>
            </w:r>
            <w:proofErr w:type="spell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Ж.Е.</w:t>
            </w:r>
            <w:proofErr w:type="gram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Амиргалина</w:t>
            </w:r>
            <w:proofErr w:type="spell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А.Қ.</w:t>
            </w:r>
            <w:bookmarkEnd w:id="16"/>
          </w:p>
        </w:tc>
      </w:tr>
      <w:tr w:rsidR="00A44B03" w:rsidRPr="00B523C5" w14:paraId="4B85046F" w14:textId="77777777" w:rsidTr="00A44B03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8B53" w14:textId="77777777" w:rsidR="00A44B03" w:rsidRPr="00DE4B02" w:rsidRDefault="00A44B03" w:rsidP="00E570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7" w:name="_Hlk161519992"/>
            <w:bookmarkEnd w:id="15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A6E6" w14:textId="77777777" w:rsidR="00A44B03" w:rsidRPr="00A44B03" w:rsidRDefault="00A44B03" w:rsidP="00A44B03">
            <w:pPr>
              <w:pStyle w:val="41"/>
            </w:pPr>
            <w:r w:rsidRPr="00A44B03">
              <w:t xml:space="preserve">Methodological Approach to the Analysis and Assessment of Professional Risks. </w:t>
            </w:r>
          </w:p>
          <w:p w14:paraId="2A4DA4CA" w14:textId="77777777" w:rsidR="00A44B03" w:rsidRPr="00A44B03" w:rsidRDefault="00A44B03" w:rsidP="00E570DB">
            <w:pPr>
              <w:pStyle w:val="41"/>
              <w:spacing w:before="0" w:beforeAutospacing="0" w:after="0" w:afterAutospacing="0"/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E0C" w14:textId="77777777" w:rsidR="00A44B03" w:rsidRPr="00A44B03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0B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0C4D" w14:textId="32A5B854" w:rsidR="00A44B03" w:rsidRPr="00A44B03" w:rsidRDefault="00A44B03" w:rsidP="00E570DB">
            <w:pPr>
              <w:pStyle w:val="41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A44B03">
              <w:rPr>
                <w:color w:val="000000"/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A44B03">
              <w:rPr>
                <w:color w:val="000000"/>
                <w:lang w:val="ru-RU"/>
              </w:rPr>
              <w:t xml:space="preserve">Караганда: </w:t>
            </w:r>
            <w:proofErr w:type="spellStart"/>
            <w:r w:rsidRPr="00A44B03">
              <w:rPr>
                <w:color w:val="000000"/>
                <w:lang w:val="ru-RU"/>
              </w:rPr>
              <w:t>КарТУ</w:t>
            </w:r>
            <w:proofErr w:type="spellEnd"/>
            <w:r w:rsidRPr="00A44B03">
              <w:rPr>
                <w:color w:val="000000"/>
                <w:lang w:val="ru-RU"/>
              </w:rPr>
              <w:t xml:space="preserve">, 2023. - №4. - С. </w:t>
            </w:r>
            <w:proofErr w:type="gramStart"/>
            <w:r w:rsidRPr="00A44B03">
              <w:rPr>
                <w:color w:val="000000"/>
                <w:lang w:val="ru-RU"/>
              </w:rPr>
              <w:t>85-92</w:t>
            </w:r>
            <w:proofErr w:type="gramEnd"/>
            <w:r w:rsidRPr="00A44B03">
              <w:rPr>
                <w:color w:val="000000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CF3F" w14:textId="77777777" w:rsidR="00A44B03" w:rsidRPr="00A473EE" w:rsidRDefault="00A44B03" w:rsidP="00E570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8598" w14:textId="77777777" w:rsidR="00A44B03" w:rsidRPr="00A44B03" w:rsidRDefault="00A44B03" w:rsidP="00E5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B03">
              <w:rPr>
                <w:rFonts w:ascii="Times New Roman" w:hAnsi="Times New Roman" w:cs="Times New Roman"/>
                <w:sz w:val="24"/>
                <w:szCs w:val="24"/>
              </w:rPr>
              <w:t>N.Spatayev</w:t>
            </w:r>
            <w:proofErr w:type="spellEnd"/>
            <w:r w:rsidRPr="00A44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B03">
              <w:rPr>
                <w:rFonts w:ascii="Times New Roman" w:hAnsi="Times New Roman" w:cs="Times New Roman"/>
                <w:sz w:val="24"/>
                <w:szCs w:val="24"/>
              </w:rPr>
              <w:t>A.Baimendi</w:t>
            </w:r>
            <w:proofErr w:type="spellEnd"/>
            <w:r w:rsidRPr="00A44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44B03">
              <w:rPr>
                <w:rFonts w:ascii="Times New Roman" w:hAnsi="Times New Roman" w:cs="Times New Roman"/>
                <w:sz w:val="24"/>
                <w:szCs w:val="24"/>
              </w:rPr>
              <w:t>A.Kusainov</w:t>
            </w:r>
            <w:proofErr w:type="spellEnd"/>
            <w:r w:rsidRPr="00A44B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EF5ECAA" w14:textId="77777777" w:rsidR="00A44B03" w:rsidRPr="00B523C5" w:rsidRDefault="00A44B03" w:rsidP="00E57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T.Demina</w:t>
            </w:r>
            <w:proofErr w:type="spell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17"/>
    </w:tbl>
    <w:p w14:paraId="5502599D" w14:textId="77777777" w:rsidR="00834C6D" w:rsidRDefault="00834C6D">
      <w:pPr>
        <w:rPr>
          <w:lang w:val="ru-RU"/>
        </w:rPr>
      </w:pPr>
    </w:p>
    <w:p w14:paraId="35CB2EF9" w14:textId="77777777" w:rsidR="00F60A25" w:rsidRDefault="00F60A25" w:rsidP="00F60A25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Г.С.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Саттарова </w:t>
      </w:r>
    </w:p>
    <w:p w14:paraId="4ED5CF5D" w14:textId="77777777" w:rsidR="00F60A25" w:rsidRDefault="00F60A25" w:rsidP="00F60A25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</w:p>
    <w:p w14:paraId="7B80F281" w14:textId="77777777" w:rsidR="00F60A25" w:rsidRDefault="00F60A25" w:rsidP="00F60A25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Ученый секретарь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Жижите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35"/>
        <w:gridCol w:w="1279"/>
        <w:gridCol w:w="5530"/>
        <w:gridCol w:w="992"/>
        <w:gridCol w:w="2410"/>
      </w:tblGrid>
      <w:tr w:rsidR="00F60A25" w:rsidRPr="00B523C5" w14:paraId="7DD3BDBC" w14:textId="77777777" w:rsidTr="00F60A25">
        <w:tc>
          <w:tcPr>
            <w:tcW w:w="558" w:type="dxa"/>
          </w:tcPr>
          <w:p w14:paraId="5BDED77A" w14:textId="1CE44942" w:rsidR="00F60A25" w:rsidRDefault="00F60A25" w:rsidP="00F6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4535" w:type="dxa"/>
          </w:tcPr>
          <w:p w14:paraId="0EFD52F7" w14:textId="7CDB2F55" w:rsidR="00F60A25" w:rsidRPr="00B523C5" w:rsidRDefault="00F60A25" w:rsidP="00F60A25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9" w:type="dxa"/>
          </w:tcPr>
          <w:p w14:paraId="276499EF" w14:textId="7FB3BF38" w:rsidR="00F60A25" w:rsidRPr="00A806CB" w:rsidRDefault="00F60A25" w:rsidP="00F6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0" w:type="dxa"/>
          </w:tcPr>
          <w:p w14:paraId="5972353F" w14:textId="2DBBC48D" w:rsidR="00F60A25" w:rsidRPr="00B523C5" w:rsidRDefault="00F60A25" w:rsidP="00F60A25">
            <w:pPr>
              <w:pStyle w:val="41"/>
              <w:spacing w:before="0" w:beforeAutospacing="0" w:after="0" w:afterAutospacing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</w:t>
            </w:r>
          </w:p>
        </w:tc>
        <w:tc>
          <w:tcPr>
            <w:tcW w:w="992" w:type="dxa"/>
          </w:tcPr>
          <w:p w14:paraId="0D71A069" w14:textId="17701CC8" w:rsidR="00F60A25" w:rsidRDefault="00F60A25" w:rsidP="00F60A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14:paraId="5B238C8C" w14:textId="430CEA0A" w:rsidR="00F60A25" w:rsidRPr="00F60A25" w:rsidRDefault="00F60A25" w:rsidP="00F60A25">
            <w:pPr>
              <w:pStyle w:val="41"/>
              <w:spacing w:before="0" w:beforeAutospacing="0" w:after="0" w:afterAutospacing="0"/>
              <w:jc w:val="center"/>
              <w:rPr>
                <w:u w:val="single"/>
                <w:lang w:val="kk-KZ"/>
              </w:rPr>
            </w:pPr>
            <w:r w:rsidRPr="00F60A25">
              <w:rPr>
                <w:u w:val="single"/>
                <w:lang w:val="kk-KZ"/>
              </w:rPr>
              <w:t>6</w:t>
            </w:r>
          </w:p>
        </w:tc>
      </w:tr>
      <w:bookmarkEnd w:id="13"/>
      <w:tr w:rsidR="00DE4B02" w:rsidRPr="00B523C5" w14:paraId="3B47A5ED" w14:textId="77777777" w:rsidTr="00F60A25">
        <w:tc>
          <w:tcPr>
            <w:tcW w:w="558" w:type="dxa"/>
          </w:tcPr>
          <w:p w14:paraId="288429AE" w14:textId="5D90E349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535" w:type="dxa"/>
          </w:tcPr>
          <w:p w14:paraId="713FC11D" w14:textId="0D572043" w:rsidR="00DE4B02" w:rsidRPr="00BA589F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влияния аэродинамических показателей пылевого потока для определения параметров запыленности промышленных объектов. </w:t>
            </w:r>
          </w:p>
        </w:tc>
        <w:tc>
          <w:tcPr>
            <w:tcW w:w="1279" w:type="dxa"/>
          </w:tcPr>
          <w:p w14:paraId="35E06BA0" w14:textId="5919DEB3" w:rsidR="00DE4B02" w:rsidRPr="00ED0B2D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5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7D8D96CA" w14:textId="1B8983CA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B523C5">
              <w:rPr>
                <w:lang w:val="ru-RU"/>
              </w:rPr>
              <w:t>Труды университета</w:t>
            </w:r>
            <w:r w:rsidR="00361625">
              <w:rPr>
                <w:lang w:val="kk-KZ"/>
              </w:rPr>
              <w:t xml:space="preserve">. – </w:t>
            </w:r>
            <w:r w:rsidRPr="00B523C5">
              <w:rPr>
                <w:lang w:val="ru-RU"/>
              </w:rPr>
              <w:t xml:space="preserve">Караганда: </w:t>
            </w:r>
            <w:proofErr w:type="spellStart"/>
            <w:r w:rsidRPr="00B523C5">
              <w:rPr>
                <w:lang w:val="ru-RU"/>
              </w:rPr>
              <w:t>КарТУ</w:t>
            </w:r>
            <w:proofErr w:type="spellEnd"/>
            <w:r w:rsidRPr="00B523C5">
              <w:rPr>
                <w:lang w:val="ru-RU"/>
              </w:rPr>
              <w:t xml:space="preserve">, </w:t>
            </w:r>
            <w:r>
              <w:rPr>
                <w:lang w:val="ru-RU"/>
              </w:rPr>
              <w:t xml:space="preserve">2023. - </w:t>
            </w:r>
            <w:r w:rsidRPr="00B523C5">
              <w:rPr>
                <w:lang w:val="ru-RU"/>
              </w:rPr>
              <w:t>№4</w:t>
            </w:r>
            <w:r>
              <w:rPr>
                <w:lang w:val="ru-RU"/>
              </w:rPr>
              <w:t xml:space="preserve">. - </w:t>
            </w:r>
            <w:r w:rsidRPr="00B523C5">
              <w:rPr>
                <w:lang w:val="ru-RU"/>
              </w:rPr>
              <w:t xml:space="preserve">С. </w:t>
            </w:r>
            <w:proofErr w:type="gramStart"/>
            <w:r w:rsidRPr="00B523C5">
              <w:rPr>
                <w:lang w:val="ru-RU"/>
              </w:rPr>
              <w:t>178-182</w:t>
            </w:r>
            <w:proofErr w:type="gramEnd"/>
            <w:r w:rsidRPr="00B523C5">
              <w:rPr>
                <w:lang w:val="ru-RU"/>
              </w:rPr>
              <w:t>.</w:t>
            </w:r>
          </w:p>
        </w:tc>
        <w:tc>
          <w:tcPr>
            <w:tcW w:w="992" w:type="dxa"/>
          </w:tcPr>
          <w:p w14:paraId="3BDEB008" w14:textId="1042F30F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5с.</w:t>
            </w:r>
          </w:p>
        </w:tc>
        <w:tc>
          <w:tcPr>
            <w:tcW w:w="2410" w:type="dxa"/>
          </w:tcPr>
          <w:p w14:paraId="737348E8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Балабас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Л.Х.</w:t>
            </w: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8625794" w14:textId="77777777" w:rsidR="00834C6D" w:rsidRDefault="00DE4B02" w:rsidP="00834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6913E511" w14:textId="056B81E1" w:rsidR="00DE4B02" w:rsidRPr="00834C6D" w:rsidRDefault="00DE4B02" w:rsidP="00834C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алабас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А.Ю.</w:t>
            </w:r>
          </w:p>
        </w:tc>
      </w:tr>
      <w:tr w:rsidR="00DE4B02" w:rsidRPr="00B523C5" w14:paraId="6A3FC3FB" w14:textId="77777777" w:rsidTr="00F60A25">
        <w:tc>
          <w:tcPr>
            <w:tcW w:w="558" w:type="dxa"/>
          </w:tcPr>
          <w:p w14:paraId="3A5B0EE6" w14:textId="77777777" w:rsidR="00DE4B02" w:rsidRPr="00B523C5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14:paraId="525756E9" w14:textId="56312F12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B523C5">
              <w:rPr>
                <w:b/>
              </w:rPr>
              <w:t xml:space="preserve">В </w:t>
            </w:r>
            <w:proofErr w:type="spellStart"/>
            <w:r w:rsidRPr="00B523C5">
              <w:rPr>
                <w:b/>
              </w:rPr>
              <w:t>других</w:t>
            </w:r>
            <w:proofErr w:type="spellEnd"/>
            <w:r w:rsidRPr="00B523C5">
              <w:rPr>
                <w:b/>
              </w:rPr>
              <w:t xml:space="preserve"> </w:t>
            </w:r>
            <w:proofErr w:type="spellStart"/>
            <w:r w:rsidRPr="00B523C5">
              <w:rPr>
                <w:b/>
              </w:rPr>
              <w:t>научных</w:t>
            </w:r>
            <w:proofErr w:type="spellEnd"/>
            <w:r w:rsidRPr="00B523C5">
              <w:rPr>
                <w:b/>
              </w:rPr>
              <w:t xml:space="preserve"> </w:t>
            </w:r>
            <w:proofErr w:type="spellStart"/>
            <w:r w:rsidRPr="00B523C5">
              <w:rPr>
                <w:b/>
              </w:rPr>
              <w:t>изданиях</w:t>
            </w:r>
            <w:proofErr w:type="spellEnd"/>
          </w:p>
        </w:tc>
        <w:tc>
          <w:tcPr>
            <w:tcW w:w="1279" w:type="dxa"/>
          </w:tcPr>
          <w:p w14:paraId="7BADFBD0" w14:textId="77777777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5530" w:type="dxa"/>
          </w:tcPr>
          <w:p w14:paraId="5CA24C3A" w14:textId="77777777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</w:p>
        </w:tc>
        <w:tc>
          <w:tcPr>
            <w:tcW w:w="992" w:type="dxa"/>
          </w:tcPr>
          <w:p w14:paraId="59533C0A" w14:textId="77777777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93325D8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B02" w:rsidRPr="00B523C5" w14:paraId="3E46C7AE" w14:textId="77777777" w:rsidTr="00F60A25">
        <w:tc>
          <w:tcPr>
            <w:tcW w:w="558" w:type="dxa"/>
          </w:tcPr>
          <w:p w14:paraId="3D5ED76F" w14:textId="33AEB7D8" w:rsidR="00DE4B02" w:rsidRPr="00DE4B02" w:rsidRDefault="00DE4B02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B53A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535" w:type="dxa"/>
          </w:tcPr>
          <w:p w14:paraId="7A7B90F1" w14:textId="77777777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B523C5">
              <w:rPr>
                <w:lang w:val="ru-RU"/>
              </w:rPr>
              <w:t>Методика оценки уровня опасности предприятий горнодобывающей отрасли</w:t>
            </w:r>
          </w:p>
        </w:tc>
        <w:tc>
          <w:tcPr>
            <w:tcW w:w="1279" w:type="dxa"/>
          </w:tcPr>
          <w:p w14:paraId="717462A9" w14:textId="77777777" w:rsidR="00DE4B02" w:rsidRPr="00B523C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</w:rPr>
            </w:pPr>
            <w:r w:rsidRPr="00F120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18F9EA01" w14:textId="3A8C8C18" w:rsidR="00DE4B02" w:rsidRPr="00B523C5" w:rsidRDefault="00DE4B02" w:rsidP="00DE4B0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proofErr w:type="spellStart"/>
            <w:r w:rsidRPr="00B523C5">
              <w:t>Уголь</w:t>
            </w:r>
            <w:proofErr w:type="spellEnd"/>
            <w:r w:rsidR="00361625">
              <w:rPr>
                <w:lang w:val="ru-RU"/>
              </w:rPr>
              <w:t>. – М.</w:t>
            </w:r>
            <w:r w:rsidRPr="00B523C5">
              <w:t xml:space="preserve">, </w:t>
            </w:r>
            <w:r>
              <w:rPr>
                <w:lang w:val="ru-RU"/>
              </w:rPr>
              <w:t xml:space="preserve">2012. - </w:t>
            </w:r>
            <w:r w:rsidRPr="00B523C5">
              <w:t>№7</w:t>
            </w:r>
            <w:r>
              <w:rPr>
                <w:lang w:val="ru-RU"/>
              </w:rPr>
              <w:t xml:space="preserve">. - </w:t>
            </w:r>
            <w:r w:rsidRPr="00B523C5">
              <w:t>С. 68-69</w:t>
            </w:r>
          </w:p>
        </w:tc>
        <w:tc>
          <w:tcPr>
            <w:tcW w:w="992" w:type="dxa"/>
          </w:tcPr>
          <w:p w14:paraId="4692DE89" w14:textId="77777777" w:rsidR="00DE4B02" w:rsidRPr="002A1AA5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131313"/>
                <w:sz w:val="24"/>
                <w:szCs w:val="24"/>
                <w:lang w:val="ru-RU"/>
              </w:rPr>
              <w:t>2с.</w:t>
            </w:r>
          </w:p>
        </w:tc>
        <w:tc>
          <w:tcPr>
            <w:tcW w:w="2410" w:type="dxa"/>
          </w:tcPr>
          <w:p w14:paraId="0B701420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Емелин П.В., </w:t>
            </w:r>
          </w:p>
          <w:p w14:paraId="2FBBC61A" w14:textId="77777777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Когай</w:t>
            </w:r>
            <w:proofErr w:type="spellEnd"/>
            <w:r w:rsidRPr="00B523C5">
              <w:rPr>
                <w:rFonts w:ascii="Times New Roman" w:hAnsi="Times New Roman" w:cs="Times New Roman"/>
                <w:sz w:val="24"/>
                <w:szCs w:val="24"/>
              </w:rPr>
              <w:t xml:space="preserve"> Г.Д.,</w:t>
            </w:r>
          </w:p>
          <w:p w14:paraId="51AB9382" w14:textId="77777777" w:rsidR="00DE4B02" w:rsidRPr="00AB0E7E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</w:rPr>
              <w:t>Тен Т.Л.</w:t>
            </w:r>
          </w:p>
        </w:tc>
      </w:tr>
      <w:tr w:rsidR="00DE4B02" w:rsidRPr="00B523C5" w14:paraId="5D0E9C4E" w14:textId="77777777" w:rsidTr="00F60A25">
        <w:tc>
          <w:tcPr>
            <w:tcW w:w="558" w:type="dxa"/>
          </w:tcPr>
          <w:p w14:paraId="59666A87" w14:textId="3A401E72" w:rsidR="00DE4B02" w:rsidRPr="00DE4B02" w:rsidRDefault="00B53AF9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4535" w:type="dxa"/>
          </w:tcPr>
          <w:p w14:paraId="491196E2" w14:textId="0467ACCB" w:rsidR="00DE4B02" w:rsidRPr="00BA589F" w:rsidRDefault="00DE4B02" w:rsidP="00DE4B02">
            <w:pPr>
              <w:pStyle w:val="41"/>
              <w:spacing w:before="0" w:beforeAutospacing="0" w:after="0" w:afterAutospacing="0"/>
              <w:rPr>
                <w:highlight w:val="lightGray"/>
                <w:lang w:val="ru-KZ"/>
              </w:rPr>
            </w:pPr>
            <w:proofErr w:type="spellStart"/>
            <w:r w:rsidRPr="00BA589F">
              <w:rPr>
                <w:lang w:val="ru-KZ"/>
              </w:rPr>
              <w:t>Қазақстанның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көмір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шахталарында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болған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өндірістік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жарақаттанудың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статистикалық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көрсеткіштерін</w:t>
            </w:r>
            <w:proofErr w:type="spellEnd"/>
            <w:r w:rsidRPr="00BA589F">
              <w:rPr>
                <w:lang w:val="ru-KZ"/>
              </w:rPr>
              <w:t xml:space="preserve"> </w:t>
            </w:r>
            <w:proofErr w:type="spellStart"/>
            <w:r w:rsidRPr="00BA589F">
              <w:rPr>
                <w:lang w:val="ru-KZ"/>
              </w:rPr>
              <w:t>талдау</w:t>
            </w:r>
            <w:proofErr w:type="spellEnd"/>
          </w:p>
        </w:tc>
        <w:tc>
          <w:tcPr>
            <w:tcW w:w="1279" w:type="dxa"/>
          </w:tcPr>
          <w:p w14:paraId="42D62DC6" w14:textId="185C9B13" w:rsidR="00DE4B02" w:rsidRPr="00F64FF9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59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2DA6DE52" w14:textId="0096709D" w:rsidR="00DE4B02" w:rsidRPr="00BA589F" w:rsidRDefault="00DE4B02" w:rsidP="00DE4B02">
            <w:pPr>
              <w:pStyle w:val="41"/>
              <w:spacing w:before="0" w:beforeAutospacing="0" w:after="0" w:afterAutospacing="0"/>
              <w:rPr>
                <w:highlight w:val="lightGray"/>
                <w:lang w:val="ru-RU"/>
              </w:rPr>
            </w:pPr>
            <w:r>
              <w:rPr>
                <w:lang w:val="kk-KZ"/>
              </w:rPr>
              <w:t>Вестник Национальной академии наук</w:t>
            </w:r>
            <w:r w:rsidRPr="007B178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Республики</w:t>
            </w:r>
            <w:r w:rsidRPr="007B178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Казахстан</w:t>
            </w:r>
            <w:r w:rsidR="00361625">
              <w:rPr>
                <w:lang w:val="ru-RU"/>
              </w:rPr>
              <w:t>. - Алматы</w:t>
            </w:r>
            <w:r w:rsidRPr="007B1783">
              <w:rPr>
                <w:lang w:val="ru-RU"/>
              </w:rPr>
              <w:t xml:space="preserve">, 2023. -  </w:t>
            </w:r>
            <w:r>
              <w:rPr>
                <w:lang w:val="ru-RU"/>
              </w:rPr>
              <w:t>№</w:t>
            </w:r>
            <w:r w:rsidRPr="007B1783">
              <w:rPr>
                <w:lang w:val="ru-RU"/>
              </w:rPr>
              <w:t xml:space="preserve"> 4</w:t>
            </w:r>
            <w:r>
              <w:rPr>
                <w:lang w:val="ru-RU"/>
              </w:rPr>
              <w:t>(</w:t>
            </w:r>
            <w:r w:rsidRPr="007B1783">
              <w:rPr>
                <w:lang w:val="ru-RU"/>
              </w:rPr>
              <w:t>404</w:t>
            </w:r>
            <w:r>
              <w:rPr>
                <w:lang w:val="ru-RU"/>
              </w:rPr>
              <w:t>)</w:t>
            </w:r>
            <w:r w:rsidRPr="007B1783">
              <w:rPr>
                <w:lang w:val="ru-RU"/>
              </w:rPr>
              <w:t xml:space="preserve">. – </w:t>
            </w:r>
            <w:r>
              <w:rPr>
                <w:lang w:val="ru-RU"/>
              </w:rPr>
              <w:t>С</w:t>
            </w:r>
            <w:r w:rsidRPr="007B1783">
              <w:rPr>
                <w:lang w:val="ru-RU"/>
              </w:rPr>
              <w:t>. 317-329</w:t>
            </w:r>
          </w:p>
        </w:tc>
        <w:tc>
          <w:tcPr>
            <w:tcW w:w="992" w:type="dxa"/>
          </w:tcPr>
          <w:p w14:paraId="75ABBE03" w14:textId="651DADD8" w:rsidR="00DE4B02" w:rsidRPr="00F64FF9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</w:tc>
        <w:tc>
          <w:tcPr>
            <w:tcW w:w="2410" w:type="dxa"/>
          </w:tcPr>
          <w:p w14:paraId="3EA32B4F" w14:textId="77777777" w:rsidR="00DE4B02" w:rsidRPr="007B1783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Абикенова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Ш.К.</w:t>
            </w:r>
            <w:proofErr w:type="gramEnd"/>
            <w:r w:rsidRPr="007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14C1487F" w14:textId="77777777" w:rsidR="00DE4B02" w:rsidRPr="007B1783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Айтимова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Ш.Т</w:t>
            </w:r>
            <w:r w:rsidRPr="007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B17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65700080" w14:textId="77777777" w:rsidR="00DE4B02" w:rsidRPr="007B1783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Бекмагамбетов A.Б., </w:t>
            </w:r>
          </w:p>
          <w:p w14:paraId="58A56B34" w14:textId="14D0263D" w:rsidR="00DE4B02" w:rsidRPr="00B523C5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Төлепов</w:t>
            </w:r>
            <w:r w:rsidRPr="007B1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7B178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E4B02" w:rsidRPr="006E5DAE" w14:paraId="6180A79F" w14:textId="77777777" w:rsidTr="00F60A25">
        <w:tc>
          <w:tcPr>
            <w:tcW w:w="558" w:type="dxa"/>
          </w:tcPr>
          <w:p w14:paraId="4EA047AE" w14:textId="2074F099" w:rsidR="00DE4B02" w:rsidRPr="00DE4B02" w:rsidRDefault="00B53AF9" w:rsidP="00DE4B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4535" w:type="dxa"/>
          </w:tcPr>
          <w:p w14:paraId="75EACCBA" w14:textId="06EF3586" w:rsidR="00DE4B02" w:rsidRPr="0039688B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 w:rsidRPr="0039688B">
              <w:rPr>
                <w:lang w:val="kk-KZ"/>
              </w:rPr>
              <w:t>Математическое моделирование НДС горного массива на базе ГИС K-MINE</w:t>
            </w:r>
          </w:p>
        </w:tc>
        <w:tc>
          <w:tcPr>
            <w:tcW w:w="1279" w:type="dxa"/>
          </w:tcPr>
          <w:p w14:paraId="4BBCF8B3" w14:textId="612884C2" w:rsidR="00DE4B02" w:rsidRPr="0039688B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C2C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2B9DD20E" w14:textId="31CA0D19" w:rsidR="00DE4B02" w:rsidRPr="00361625" w:rsidRDefault="00361625" w:rsidP="00361625">
            <w:pPr>
              <w:pStyle w:val="41"/>
              <w:spacing w:before="0" w:beforeAutospacing="0" w:after="0" w:afterAutospacing="0"/>
              <w:rPr>
                <w:lang w:val="kk-KZ"/>
              </w:rPr>
            </w:pPr>
            <w:r>
              <w:rPr>
                <w:lang w:val="kk-KZ"/>
              </w:rPr>
              <w:t>«</w:t>
            </w:r>
            <w:r w:rsidR="00DE4B02" w:rsidRPr="0039688B">
              <w:rPr>
                <w:lang w:val="kk-KZ"/>
              </w:rPr>
              <w:t>The Way of Science</w:t>
            </w:r>
            <w:r>
              <w:rPr>
                <w:lang w:val="kk-KZ"/>
              </w:rPr>
              <w:t xml:space="preserve">». </w:t>
            </w:r>
            <w:r w:rsidR="00DE4B02" w:rsidRPr="0039688B">
              <w:rPr>
                <w:lang w:val="kk-KZ"/>
              </w:rPr>
              <w:t>International scientific journal</w:t>
            </w:r>
            <w:r>
              <w:rPr>
                <w:lang w:val="kk-KZ"/>
              </w:rPr>
              <w:t xml:space="preserve">. </w:t>
            </w:r>
            <w:r>
              <w:t>Volgograd</w:t>
            </w:r>
            <w:r w:rsidR="00DE4B02" w:rsidRPr="0039688B">
              <w:rPr>
                <w:lang w:val="kk-KZ"/>
              </w:rPr>
              <w:t xml:space="preserve">, </w:t>
            </w:r>
            <w:r w:rsidR="00DE4B02">
              <w:rPr>
                <w:lang w:val="kk-KZ"/>
              </w:rPr>
              <w:t xml:space="preserve">2017. - </w:t>
            </w:r>
            <w:r w:rsidR="00DE4B02" w:rsidRPr="0039688B">
              <w:rPr>
                <w:lang w:val="kk-KZ"/>
              </w:rPr>
              <w:t>№ 12 (46)</w:t>
            </w:r>
            <w:r w:rsidR="00DE4B02">
              <w:rPr>
                <w:lang w:val="kk-KZ"/>
              </w:rPr>
              <w:t xml:space="preserve">. - </w:t>
            </w:r>
            <w:r>
              <w:t>P</w:t>
            </w:r>
            <w:r w:rsidR="00DE4B02" w:rsidRPr="0039688B">
              <w:rPr>
                <w:lang w:val="kk-KZ"/>
              </w:rPr>
              <w:t>. 101-103.</w:t>
            </w:r>
          </w:p>
        </w:tc>
        <w:tc>
          <w:tcPr>
            <w:tcW w:w="992" w:type="dxa"/>
          </w:tcPr>
          <w:p w14:paraId="6090338F" w14:textId="76918018" w:rsidR="00DE4B02" w:rsidRPr="0039688B" w:rsidRDefault="00DE4B02" w:rsidP="00DE4B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3с.</w:t>
            </w:r>
          </w:p>
        </w:tc>
        <w:tc>
          <w:tcPr>
            <w:tcW w:w="2410" w:type="dxa"/>
          </w:tcPr>
          <w:p w14:paraId="39A79156" w14:textId="77777777" w:rsidR="00DE4B02" w:rsidRPr="0039688B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Саттаров С.С.,</w:t>
            </w:r>
          </w:p>
          <w:p w14:paraId="6C7F5EEA" w14:textId="77777777" w:rsidR="00DE4B02" w:rsidRPr="0039688B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Букенов М.М.,</w:t>
            </w:r>
          </w:p>
          <w:p w14:paraId="03A64E65" w14:textId="77777777" w:rsidR="00DE4B02" w:rsidRDefault="00DE4B02" w:rsidP="00DE4B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968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Доненбаева Н.С.</w:t>
            </w:r>
          </w:p>
          <w:p w14:paraId="1716D1F0" w14:textId="3FC67D24" w:rsidR="00DE4B02" w:rsidRPr="0039688B" w:rsidRDefault="00DE4B02" w:rsidP="00DE4B02">
            <w:pPr>
              <w:pStyle w:val="41"/>
              <w:spacing w:before="0" w:beforeAutospacing="0" w:after="0" w:afterAutospacing="0"/>
              <w:rPr>
                <w:lang w:val="kk-KZ"/>
              </w:rPr>
            </w:pPr>
          </w:p>
        </w:tc>
      </w:tr>
      <w:tr w:rsidR="00502FD2" w:rsidRPr="00B93E8F" w14:paraId="30126323" w14:textId="77777777" w:rsidTr="00F60A25">
        <w:tc>
          <w:tcPr>
            <w:tcW w:w="558" w:type="dxa"/>
          </w:tcPr>
          <w:p w14:paraId="01225123" w14:textId="77777777" w:rsidR="00502FD2" w:rsidRPr="00B93E8F" w:rsidRDefault="00502FD2" w:rsidP="00502F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1C8F62A4" w14:textId="2B277815" w:rsidR="00502FD2" w:rsidRPr="00B93E8F" w:rsidRDefault="00502FD2" w:rsidP="00502FD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proofErr w:type="spellStart"/>
            <w:r w:rsidRPr="006B297F">
              <w:rPr>
                <w:b/>
                <w:bCs/>
                <w:color w:val="131313"/>
              </w:rPr>
              <w:t>Патенты</w:t>
            </w:r>
            <w:proofErr w:type="spellEnd"/>
          </w:p>
        </w:tc>
        <w:tc>
          <w:tcPr>
            <w:tcW w:w="1279" w:type="dxa"/>
          </w:tcPr>
          <w:p w14:paraId="43C7E686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</w:rPr>
            </w:pPr>
          </w:p>
        </w:tc>
        <w:tc>
          <w:tcPr>
            <w:tcW w:w="5530" w:type="dxa"/>
          </w:tcPr>
          <w:p w14:paraId="66E389D1" w14:textId="77777777" w:rsidR="00502FD2" w:rsidRPr="00B93E8F" w:rsidRDefault="00502FD2" w:rsidP="00502FD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</w:p>
        </w:tc>
        <w:tc>
          <w:tcPr>
            <w:tcW w:w="992" w:type="dxa"/>
          </w:tcPr>
          <w:p w14:paraId="422B0512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</w:rPr>
            </w:pPr>
          </w:p>
        </w:tc>
        <w:tc>
          <w:tcPr>
            <w:tcW w:w="2410" w:type="dxa"/>
            <w:vAlign w:val="center"/>
          </w:tcPr>
          <w:p w14:paraId="076E5DD5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2FD2" w:rsidRPr="00B93E8F" w14:paraId="271B97FE" w14:textId="77777777" w:rsidTr="00F60A25">
        <w:tc>
          <w:tcPr>
            <w:tcW w:w="558" w:type="dxa"/>
          </w:tcPr>
          <w:p w14:paraId="7722D84C" w14:textId="2C3FA6BD" w:rsidR="00502FD2" w:rsidRPr="00DE4B02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35" w:type="dxa"/>
          </w:tcPr>
          <w:p w14:paraId="0ED0C244" w14:textId="7C1AAA28" w:rsidR="00502FD2" w:rsidRPr="00AE3C3F" w:rsidRDefault="00502FD2" w:rsidP="00502FD2">
            <w:pPr>
              <w:pStyle w:val="41"/>
              <w:spacing w:before="0" w:beforeAutospacing="0" w:after="0" w:afterAutospacing="0"/>
            </w:pPr>
            <w:proofErr w:type="spellStart"/>
            <w:r>
              <w:t>Ороситель</w:t>
            </w:r>
            <w:proofErr w:type="spellEnd"/>
            <w:r>
              <w:t xml:space="preserve"> универсальный-10</w:t>
            </w:r>
          </w:p>
        </w:tc>
        <w:tc>
          <w:tcPr>
            <w:tcW w:w="1279" w:type="dxa"/>
          </w:tcPr>
          <w:p w14:paraId="79B9587B" w14:textId="7FCF87BD" w:rsidR="00502FD2" w:rsidRPr="009263FE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lang w:val="ru-RU"/>
              </w:rPr>
            </w:pPr>
            <w:r w:rsidRPr="00DA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56846636" w14:textId="0DA1CE15" w:rsidR="00502FD2" w:rsidRPr="00AE3C3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9263FE">
              <w:rPr>
                <w:lang w:val="ru-RU"/>
              </w:rPr>
              <w:t>Патент</w:t>
            </w:r>
            <w:r>
              <w:rPr>
                <w:lang w:val="ru-RU"/>
              </w:rPr>
              <w:t xml:space="preserve"> РК</w:t>
            </w:r>
            <w:r w:rsidRPr="009263F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полезную модель </w:t>
            </w:r>
            <w:r w:rsidRPr="009263FE">
              <w:rPr>
                <w:lang w:val="ru-RU"/>
              </w:rPr>
              <w:t>№5841</w:t>
            </w:r>
            <w:r>
              <w:rPr>
                <w:lang w:val="ru-RU"/>
              </w:rPr>
              <w:t>, 2021 г.</w:t>
            </w:r>
          </w:p>
        </w:tc>
        <w:tc>
          <w:tcPr>
            <w:tcW w:w="992" w:type="dxa"/>
          </w:tcPr>
          <w:p w14:paraId="30520574" w14:textId="77777777" w:rsidR="00502FD2" w:rsidRPr="009263FE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67150957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Триков</w:t>
            </w:r>
            <w:proofErr w:type="spellEnd"/>
            <w:r w:rsidRPr="00E76C4F">
              <w:rPr>
                <w:lang w:val="ru-RU"/>
              </w:rPr>
              <w:t xml:space="preserve"> В.В.,</w:t>
            </w:r>
          </w:p>
          <w:p w14:paraId="59A4DEE0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Балабас</w:t>
            </w:r>
            <w:proofErr w:type="spellEnd"/>
            <w:r w:rsidRPr="00E76C4F">
              <w:rPr>
                <w:lang w:val="ru-RU"/>
              </w:rPr>
              <w:t xml:space="preserve"> А.Ю.,</w:t>
            </w:r>
          </w:p>
          <w:p w14:paraId="55A7F2D4" w14:textId="5C645795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E76C4F">
              <w:rPr>
                <w:lang w:val="ru-RU"/>
              </w:rPr>
              <w:t xml:space="preserve">Нургалиева </w:t>
            </w:r>
            <w:proofErr w:type="gramStart"/>
            <w:r w:rsidRPr="00E76C4F">
              <w:rPr>
                <w:lang w:val="ru-RU"/>
              </w:rPr>
              <w:t>А.Д.</w:t>
            </w:r>
            <w:proofErr w:type="gramEnd"/>
          </w:p>
        </w:tc>
      </w:tr>
      <w:tr w:rsidR="00502FD2" w:rsidRPr="00B93E8F" w14:paraId="70C2B76B" w14:textId="77777777" w:rsidTr="00F60A25">
        <w:tc>
          <w:tcPr>
            <w:tcW w:w="558" w:type="dxa"/>
          </w:tcPr>
          <w:p w14:paraId="33593185" w14:textId="7848B933" w:rsidR="00502FD2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535" w:type="dxa"/>
          </w:tcPr>
          <w:p w14:paraId="7FCD8006" w14:textId="71AB816E" w:rsidR="00502FD2" w:rsidRPr="000C612E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9263FE">
              <w:rPr>
                <w:lang w:val="ru-RU"/>
              </w:rPr>
              <w:t>Способ повышения безопасности ведения горных работ</w:t>
            </w:r>
          </w:p>
        </w:tc>
        <w:tc>
          <w:tcPr>
            <w:tcW w:w="1279" w:type="dxa"/>
          </w:tcPr>
          <w:p w14:paraId="5B915FFB" w14:textId="77777777" w:rsidR="00502FD2" w:rsidRPr="00B523C5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  <w:p w14:paraId="09B555AD" w14:textId="77777777" w:rsidR="00502FD2" w:rsidRPr="00DA6FFB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0" w:type="dxa"/>
          </w:tcPr>
          <w:p w14:paraId="0CA48C1E" w14:textId="731C064F" w:rsidR="00502FD2" w:rsidRPr="009263FE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9263FE">
              <w:rPr>
                <w:lang w:val="ru-RU"/>
              </w:rPr>
              <w:t xml:space="preserve">Патент </w:t>
            </w:r>
            <w:r>
              <w:rPr>
                <w:lang w:val="ru-RU"/>
              </w:rPr>
              <w:t xml:space="preserve">РК на полезную модель </w:t>
            </w:r>
            <w:r w:rsidRPr="009263FE">
              <w:rPr>
                <w:lang w:val="ru-RU"/>
              </w:rPr>
              <w:t>№ 7677</w:t>
            </w:r>
            <w:r>
              <w:rPr>
                <w:lang w:val="ru-RU"/>
              </w:rPr>
              <w:t>, 2023 г.</w:t>
            </w:r>
          </w:p>
        </w:tc>
        <w:tc>
          <w:tcPr>
            <w:tcW w:w="992" w:type="dxa"/>
          </w:tcPr>
          <w:p w14:paraId="1FA00C34" w14:textId="77777777" w:rsidR="00502FD2" w:rsidRPr="009263FE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2410" w:type="dxa"/>
            <w:vAlign w:val="center"/>
          </w:tcPr>
          <w:p w14:paraId="152AF4A5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E76C4F">
              <w:rPr>
                <w:lang w:val="ru-RU"/>
              </w:rPr>
              <w:t xml:space="preserve">Мусин </w:t>
            </w:r>
            <w:proofErr w:type="gramStart"/>
            <w:r w:rsidRPr="00E76C4F">
              <w:rPr>
                <w:lang w:val="ru-RU"/>
              </w:rPr>
              <w:t>Р.А.</w:t>
            </w:r>
            <w:proofErr w:type="gramEnd"/>
            <w:r w:rsidRPr="00E76C4F">
              <w:rPr>
                <w:lang w:val="ru-RU"/>
              </w:rPr>
              <w:t>,</w:t>
            </w:r>
          </w:p>
          <w:p w14:paraId="2BF81FCE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E76C4F">
              <w:rPr>
                <w:lang w:val="ru-RU"/>
              </w:rPr>
              <w:t xml:space="preserve">Сулейменов </w:t>
            </w:r>
            <w:proofErr w:type="gramStart"/>
            <w:r w:rsidRPr="00E76C4F">
              <w:rPr>
                <w:lang w:val="ru-RU"/>
              </w:rPr>
              <w:t>Н.М.</w:t>
            </w:r>
            <w:proofErr w:type="gramEnd"/>
            <w:r w:rsidRPr="00E76C4F">
              <w:rPr>
                <w:lang w:val="ru-RU"/>
              </w:rPr>
              <w:t>,</w:t>
            </w:r>
          </w:p>
          <w:p w14:paraId="68E8EEB6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Ермуханова</w:t>
            </w:r>
            <w:proofErr w:type="spellEnd"/>
            <w:r w:rsidRPr="00E76C4F">
              <w:rPr>
                <w:lang w:val="ru-RU"/>
              </w:rPr>
              <w:t xml:space="preserve"> </w:t>
            </w:r>
            <w:proofErr w:type="gramStart"/>
            <w:r w:rsidRPr="00E76C4F">
              <w:rPr>
                <w:lang w:val="ru-RU"/>
              </w:rPr>
              <w:t>Н.Б.</w:t>
            </w:r>
            <w:proofErr w:type="gramEnd"/>
            <w:r w:rsidRPr="00E76C4F">
              <w:rPr>
                <w:lang w:val="ru-RU"/>
              </w:rPr>
              <w:t>,</w:t>
            </w:r>
          </w:p>
          <w:p w14:paraId="4B1AA3E4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r w:rsidRPr="00E76C4F">
              <w:rPr>
                <w:lang w:val="ru-RU"/>
              </w:rPr>
              <w:t xml:space="preserve">Ахметова </w:t>
            </w:r>
            <w:proofErr w:type="gramStart"/>
            <w:r w:rsidRPr="00E76C4F">
              <w:rPr>
                <w:lang w:val="ru-RU"/>
              </w:rPr>
              <w:t>А.Ж.</w:t>
            </w:r>
            <w:proofErr w:type="gramEnd"/>
            <w:r w:rsidRPr="00E76C4F">
              <w:rPr>
                <w:lang w:val="ru-RU"/>
              </w:rPr>
              <w:t xml:space="preserve">, </w:t>
            </w:r>
          </w:p>
          <w:p w14:paraId="385E1AE7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Калияскарова</w:t>
            </w:r>
            <w:proofErr w:type="spellEnd"/>
            <w:r w:rsidRPr="00E76C4F">
              <w:rPr>
                <w:lang w:val="ru-RU"/>
              </w:rPr>
              <w:t xml:space="preserve"> </w:t>
            </w:r>
            <w:proofErr w:type="gramStart"/>
            <w:r w:rsidRPr="00E76C4F">
              <w:rPr>
                <w:lang w:val="ru-RU"/>
              </w:rPr>
              <w:t>А.Ж.</w:t>
            </w:r>
            <w:proofErr w:type="gramEnd"/>
            <w:r w:rsidRPr="00E76C4F">
              <w:rPr>
                <w:lang w:val="ru-RU"/>
              </w:rPr>
              <w:t xml:space="preserve">, </w:t>
            </w:r>
          </w:p>
          <w:p w14:paraId="0D3AD71A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Рахимберлина</w:t>
            </w:r>
            <w:proofErr w:type="spellEnd"/>
            <w:r w:rsidRPr="00E76C4F">
              <w:rPr>
                <w:lang w:val="ru-RU"/>
              </w:rPr>
              <w:t xml:space="preserve"> А.А.,</w:t>
            </w:r>
          </w:p>
          <w:p w14:paraId="255AC95A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Сакитаева</w:t>
            </w:r>
            <w:proofErr w:type="spellEnd"/>
            <w:r w:rsidRPr="00E76C4F">
              <w:rPr>
                <w:lang w:val="ru-RU"/>
              </w:rPr>
              <w:t xml:space="preserve"> </w:t>
            </w:r>
            <w:proofErr w:type="gramStart"/>
            <w:r w:rsidRPr="00E76C4F">
              <w:rPr>
                <w:lang w:val="ru-RU"/>
              </w:rPr>
              <w:t>К.К.</w:t>
            </w:r>
            <w:proofErr w:type="gramEnd"/>
            <w:r w:rsidRPr="00E76C4F">
              <w:rPr>
                <w:lang w:val="ru-RU"/>
              </w:rPr>
              <w:t>,</w:t>
            </w:r>
          </w:p>
          <w:p w14:paraId="5A00EE4C" w14:textId="0EABE65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F64FF9">
              <w:rPr>
                <w:lang w:val="ru-RU"/>
              </w:rPr>
              <w:t>Сыздыкбаева</w:t>
            </w:r>
            <w:proofErr w:type="spellEnd"/>
            <w:r w:rsidRPr="00F64FF9">
              <w:rPr>
                <w:lang w:val="ru-RU"/>
              </w:rPr>
              <w:t xml:space="preserve"> </w:t>
            </w:r>
            <w:proofErr w:type="gramStart"/>
            <w:r w:rsidRPr="00F64FF9">
              <w:rPr>
                <w:lang w:val="ru-RU"/>
              </w:rPr>
              <w:t>Д.С.</w:t>
            </w:r>
            <w:proofErr w:type="gramEnd"/>
          </w:p>
        </w:tc>
      </w:tr>
    </w:tbl>
    <w:p w14:paraId="2ED3553E" w14:textId="77777777" w:rsidR="00A44B03" w:rsidRDefault="00A44B03">
      <w:pPr>
        <w:rPr>
          <w:lang w:val="ru-RU"/>
        </w:rPr>
      </w:pPr>
    </w:p>
    <w:p w14:paraId="59660219" w14:textId="77777777" w:rsidR="00A44B03" w:rsidRDefault="00A44B03" w:rsidP="00A44B03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Г.С.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Саттарова </w:t>
      </w:r>
    </w:p>
    <w:p w14:paraId="396B55C5" w14:textId="77777777" w:rsidR="00A44B03" w:rsidRDefault="00A44B03" w:rsidP="00A44B03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</w:p>
    <w:p w14:paraId="65C6347D" w14:textId="77777777" w:rsidR="00A44B03" w:rsidRDefault="00A44B03" w:rsidP="00A44B03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Ученый секретарь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Жижите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DC90CBB" w14:textId="77777777" w:rsidR="00A44B03" w:rsidRPr="00A44B03" w:rsidRDefault="00A44B03">
      <w:pPr>
        <w:rPr>
          <w:lang w:val="ru-RU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4535"/>
        <w:gridCol w:w="1279"/>
        <w:gridCol w:w="5530"/>
        <w:gridCol w:w="992"/>
        <w:gridCol w:w="2410"/>
      </w:tblGrid>
      <w:tr w:rsidR="00A44B03" w:rsidRPr="00B93E8F" w14:paraId="369C8CD3" w14:textId="77777777" w:rsidTr="00F60A25">
        <w:tc>
          <w:tcPr>
            <w:tcW w:w="558" w:type="dxa"/>
          </w:tcPr>
          <w:p w14:paraId="390B066A" w14:textId="7FD89C03" w:rsidR="00A44B03" w:rsidRDefault="00A44B03" w:rsidP="00A44B03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4535" w:type="dxa"/>
          </w:tcPr>
          <w:p w14:paraId="7701EBC4" w14:textId="33E621EA" w:rsidR="00A44B03" w:rsidRPr="009263FE" w:rsidRDefault="00A44B03" w:rsidP="00A44B03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79" w:type="dxa"/>
          </w:tcPr>
          <w:p w14:paraId="1FBEC78D" w14:textId="1EAFED8B" w:rsidR="00A44B03" w:rsidRPr="00B523C5" w:rsidRDefault="00A44B03" w:rsidP="00A44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30" w:type="dxa"/>
          </w:tcPr>
          <w:p w14:paraId="74FA1DBF" w14:textId="5E38B7AC" w:rsidR="00A44B03" w:rsidRPr="009263FE" w:rsidRDefault="00A44B03" w:rsidP="00A44B03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992" w:type="dxa"/>
          </w:tcPr>
          <w:p w14:paraId="3A542B10" w14:textId="40EB3AF2" w:rsidR="00A44B03" w:rsidRPr="009263FE" w:rsidRDefault="00A44B03" w:rsidP="00A44B03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10" w:type="dxa"/>
            <w:vAlign w:val="center"/>
          </w:tcPr>
          <w:p w14:paraId="4A04D642" w14:textId="1B411A40" w:rsidR="00A44B03" w:rsidRPr="00E76C4F" w:rsidRDefault="00A44B03" w:rsidP="00A44B03">
            <w:pPr>
              <w:pStyle w:val="41"/>
              <w:spacing w:before="0" w:beforeAutospacing="0" w:after="0" w:afterAutospacing="0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502FD2" w:rsidRPr="00B93E8F" w14:paraId="1FA9D074" w14:textId="77777777" w:rsidTr="00F60A25">
        <w:tc>
          <w:tcPr>
            <w:tcW w:w="558" w:type="dxa"/>
          </w:tcPr>
          <w:p w14:paraId="0DA352F1" w14:textId="271C95CF" w:rsidR="00502FD2" w:rsidRPr="00DE4B02" w:rsidRDefault="00502FD2" w:rsidP="00502F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4535" w:type="dxa"/>
          </w:tcPr>
          <w:p w14:paraId="4DB190C3" w14:textId="0C3D48AD" w:rsidR="00502FD2" w:rsidRPr="00AE3C3F" w:rsidRDefault="00502FD2" w:rsidP="00502FD2">
            <w:pPr>
              <w:pStyle w:val="41"/>
              <w:spacing w:before="0" w:beforeAutospacing="0" w:after="0" w:afterAutospacing="0"/>
              <w:rPr>
                <w:b/>
                <w:bCs/>
                <w:color w:val="131313"/>
                <w:lang w:val="ru-RU"/>
              </w:rPr>
            </w:pPr>
            <w:proofErr w:type="spellStart"/>
            <w:r>
              <w:t>Ороситель</w:t>
            </w:r>
            <w:proofErr w:type="spellEnd"/>
          </w:p>
        </w:tc>
        <w:tc>
          <w:tcPr>
            <w:tcW w:w="1279" w:type="dxa"/>
          </w:tcPr>
          <w:p w14:paraId="300B5EEF" w14:textId="64C4FB5C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</w:rPr>
            </w:pPr>
            <w:r w:rsidRPr="00DA6F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5530" w:type="dxa"/>
          </w:tcPr>
          <w:p w14:paraId="3F45C559" w14:textId="62247E51" w:rsidR="00502FD2" w:rsidRPr="00AE3C3F" w:rsidRDefault="00502FD2" w:rsidP="00502FD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9263FE">
              <w:rPr>
                <w:lang w:val="ru-RU"/>
              </w:rPr>
              <w:t xml:space="preserve">Патент </w:t>
            </w:r>
            <w:r>
              <w:rPr>
                <w:lang w:val="ru-RU"/>
              </w:rPr>
              <w:t xml:space="preserve">РК на полезную модель </w:t>
            </w:r>
            <w:r w:rsidRPr="009263FE">
              <w:rPr>
                <w:lang w:val="ru-RU"/>
              </w:rPr>
              <w:t>№ 8373</w:t>
            </w:r>
            <w:r>
              <w:rPr>
                <w:lang w:val="ru-RU"/>
              </w:rPr>
              <w:t>, 2023 г.</w:t>
            </w:r>
          </w:p>
        </w:tc>
        <w:tc>
          <w:tcPr>
            <w:tcW w:w="992" w:type="dxa"/>
          </w:tcPr>
          <w:p w14:paraId="72B0CEF5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</w:rPr>
            </w:pPr>
          </w:p>
        </w:tc>
        <w:tc>
          <w:tcPr>
            <w:tcW w:w="2410" w:type="dxa"/>
            <w:vAlign w:val="center"/>
          </w:tcPr>
          <w:p w14:paraId="16540547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Балабас</w:t>
            </w:r>
            <w:proofErr w:type="spellEnd"/>
            <w:r w:rsidRPr="00E76C4F">
              <w:rPr>
                <w:lang w:val="ru-RU"/>
              </w:rPr>
              <w:t xml:space="preserve"> А.Ю.,</w:t>
            </w:r>
          </w:p>
          <w:p w14:paraId="33DFB3D8" w14:textId="77777777" w:rsidR="00502FD2" w:rsidRPr="00E76C4F" w:rsidRDefault="00502FD2" w:rsidP="00502FD2">
            <w:pPr>
              <w:pStyle w:val="41"/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E76C4F">
              <w:rPr>
                <w:lang w:val="ru-RU"/>
              </w:rPr>
              <w:t>Триков</w:t>
            </w:r>
            <w:proofErr w:type="spellEnd"/>
            <w:r w:rsidRPr="00E76C4F">
              <w:rPr>
                <w:lang w:val="ru-RU"/>
              </w:rPr>
              <w:t xml:space="preserve"> В.В.,</w:t>
            </w:r>
          </w:p>
          <w:p w14:paraId="0B75999D" w14:textId="77777777" w:rsidR="00502FD2" w:rsidRPr="00E76C4F" w:rsidRDefault="00502FD2" w:rsidP="00502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Балабас</w:t>
            </w:r>
            <w:proofErr w:type="spellEnd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А.Ю.,</w:t>
            </w:r>
          </w:p>
          <w:p w14:paraId="181960A3" w14:textId="77777777" w:rsidR="00502FD2" w:rsidRPr="00E76C4F" w:rsidRDefault="00502FD2" w:rsidP="00502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Нургалиева </w:t>
            </w:r>
            <w:proofErr w:type="gramStart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А.Д.</w:t>
            </w:r>
            <w:proofErr w:type="gramEnd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,</w:t>
            </w:r>
          </w:p>
          <w:p w14:paraId="04006EDD" w14:textId="5A9BFCFD" w:rsidR="00502FD2" w:rsidRPr="00E76C4F" w:rsidRDefault="00502FD2" w:rsidP="00502F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spellStart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Какенов</w:t>
            </w:r>
            <w:r w:rsidR="00834C6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а</w:t>
            </w:r>
            <w:proofErr w:type="spellEnd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gramStart"/>
            <w:r w:rsidRPr="00E76C4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ru-RU"/>
                <w14:ligatures w14:val="none"/>
              </w:rPr>
              <w:t>М.Ж.</w:t>
            </w:r>
            <w:proofErr w:type="gramEnd"/>
          </w:p>
        </w:tc>
      </w:tr>
      <w:tr w:rsidR="00502FD2" w:rsidRPr="00B93E8F" w14:paraId="12C97394" w14:textId="77777777" w:rsidTr="00F60A25">
        <w:tc>
          <w:tcPr>
            <w:tcW w:w="558" w:type="dxa"/>
          </w:tcPr>
          <w:p w14:paraId="28DFC572" w14:textId="77777777" w:rsidR="00502FD2" w:rsidRPr="00B93E8F" w:rsidRDefault="00502FD2" w:rsidP="00502F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</w:tcPr>
          <w:p w14:paraId="2BA66FEC" w14:textId="2EB61F34" w:rsidR="00502FD2" w:rsidRPr="00B93E8F" w:rsidRDefault="00502FD2" w:rsidP="00502FD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 w:rsidRPr="006B297F">
              <w:rPr>
                <w:b/>
                <w:bCs/>
                <w:lang w:val="kk-KZ"/>
              </w:rPr>
              <w:t>Монографи</w:t>
            </w:r>
            <w:r>
              <w:rPr>
                <w:b/>
                <w:bCs/>
                <w:lang w:val="kk-KZ"/>
              </w:rPr>
              <w:t>я</w:t>
            </w:r>
          </w:p>
        </w:tc>
        <w:tc>
          <w:tcPr>
            <w:tcW w:w="1279" w:type="dxa"/>
          </w:tcPr>
          <w:p w14:paraId="2B206B7B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</w:rPr>
            </w:pPr>
          </w:p>
        </w:tc>
        <w:tc>
          <w:tcPr>
            <w:tcW w:w="5530" w:type="dxa"/>
          </w:tcPr>
          <w:p w14:paraId="15C810BF" w14:textId="77777777" w:rsidR="00502FD2" w:rsidRPr="00B93E8F" w:rsidRDefault="00502FD2" w:rsidP="00502FD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</w:p>
        </w:tc>
        <w:tc>
          <w:tcPr>
            <w:tcW w:w="992" w:type="dxa"/>
          </w:tcPr>
          <w:p w14:paraId="373738AB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</w:rPr>
            </w:pPr>
          </w:p>
        </w:tc>
        <w:tc>
          <w:tcPr>
            <w:tcW w:w="2410" w:type="dxa"/>
            <w:vAlign w:val="center"/>
          </w:tcPr>
          <w:p w14:paraId="5C85C452" w14:textId="77777777" w:rsidR="00502FD2" w:rsidRPr="00B93E8F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2FD2" w:rsidRPr="00B93E8F" w14:paraId="6B73F4D6" w14:textId="77777777" w:rsidTr="00F60A25">
        <w:tc>
          <w:tcPr>
            <w:tcW w:w="558" w:type="dxa"/>
          </w:tcPr>
          <w:p w14:paraId="562DA4C7" w14:textId="1402F913" w:rsidR="00502FD2" w:rsidRPr="00DE4B02" w:rsidRDefault="00502FD2" w:rsidP="00502FD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35" w:type="dxa"/>
          </w:tcPr>
          <w:p w14:paraId="301746F4" w14:textId="30D6500C" w:rsidR="00502FD2" w:rsidRPr="006B297F" w:rsidRDefault="00502FD2" w:rsidP="00502FD2">
            <w:pPr>
              <w:spacing w:after="0" w:line="240" w:lineRule="auto"/>
              <w:rPr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Прогнозирование</w:t>
            </w:r>
            <w:r w:rsidRPr="009263F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производственного травматизма и профессиональных заболеваний на предприятиях угольной отрасли</w:t>
            </w:r>
          </w:p>
        </w:tc>
        <w:tc>
          <w:tcPr>
            <w:tcW w:w="1279" w:type="dxa"/>
          </w:tcPr>
          <w:p w14:paraId="76152986" w14:textId="77777777" w:rsidR="00502FD2" w:rsidRPr="00B523C5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23C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  <w:p w14:paraId="0809BE42" w14:textId="77C906C2" w:rsidR="00502FD2" w:rsidRPr="009263FE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lang w:val="ru-RU"/>
              </w:rPr>
            </w:pPr>
          </w:p>
        </w:tc>
        <w:tc>
          <w:tcPr>
            <w:tcW w:w="5530" w:type="dxa"/>
          </w:tcPr>
          <w:p w14:paraId="78D4A59E" w14:textId="39D4769E" w:rsidR="00502FD2" w:rsidRPr="00B93E8F" w:rsidRDefault="00A10B63" w:rsidP="00502FD2">
            <w:pPr>
              <w:pStyle w:val="41"/>
              <w:spacing w:before="0" w:beforeAutospacing="0" w:after="0" w:afterAutospacing="0"/>
              <w:rPr>
                <w:color w:val="131313"/>
                <w:lang w:val="ru-RU"/>
              </w:rPr>
            </w:pPr>
            <w:r>
              <w:rPr>
                <w:color w:val="131313"/>
                <w:lang w:val="ru-RU"/>
              </w:rPr>
              <w:t xml:space="preserve">Монография. – </w:t>
            </w:r>
            <w:r w:rsidR="00502FD2">
              <w:rPr>
                <w:color w:val="131313"/>
                <w:lang w:val="ru-RU"/>
              </w:rPr>
              <w:t>Караганда: Изд-во НАО «Карагандинский технический университет</w:t>
            </w:r>
            <w:r>
              <w:rPr>
                <w:color w:val="131313"/>
                <w:lang w:val="ru-RU"/>
              </w:rPr>
              <w:t xml:space="preserve"> имени </w:t>
            </w:r>
            <w:proofErr w:type="spellStart"/>
            <w:r>
              <w:rPr>
                <w:color w:val="131313"/>
                <w:lang w:val="ru-RU"/>
              </w:rPr>
              <w:t>Абылкаса</w:t>
            </w:r>
            <w:proofErr w:type="spellEnd"/>
            <w:r>
              <w:rPr>
                <w:color w:val="131313"/>
                <w:lang w:val="ru-RU"/>
              </w:rPr>
              <w:t xml:space="preserve"> </w:t>
            </w:r>
            <w:proofErr w:type="spellStart"/>
            <w:r>
              <w:rPr>
                <w:color w:val="131313"/>
                <w:lang w:val="ru-RU"/>
              </w:rPr>
              <w:t>Сагинова</w:t>
            </w:r>
            <w:proofErr w:type="spellEnd"/>
            <w:r w:rsidR="00502FD2">
              <w:rPr>
                <w:color w:val="131313"/>
                <w:lang w:val="ru-RU"/>
              </w:rPr>
              <w:t>», 2024</w:t>
            </w:r>
            <w:r w:rsidR="00E767A4">
              <w:rPr>
                <w:color w:val="131313"/>
                <w:lang w:val="ru-RU"/>
              </w:rPr>
              <w:t>.</w:t>
            </w:r>
            <w:r w:rsidR="00502FD2">
              <w:rPr>
                <w:color w:val="131313"/>
                <w:lang w:val="ru-RU"/>
              </w:rPr>
              <w:t xml:space="preserve"> – 106 с.</w:t>
            </w:r>
          </w:p>
        </w:tc>
        <w:tc>
          <w:tcPr>
            <w:tcW w:w="992" w:type="dxa"/>
          </w:tcPr>
          <w:p w14:paraId="10E28EB8" w14:textId="37924314" w:rsidR="00502FD2" w:rsidRPr="009263FE" w:rsidRDefault="00502FD2" w:rsidP="00502F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31313"/>
                <w:lang w:val="ru-RU"/>
              </w:rPr>
            </w:pPr>
            <w:r>
              <w:rPr>
                <w:rFonts w:ascii="Times New Roman" w:hAnsi="Times New Roman" w:cs="Times New Roman"/>
                <w:color w:val="131313"/>
                <w:lang w:val="ru-RU"/>
              </w:rPr>
              <w:t>108 с.</w:t>
            </w:r>
          </w:p>
        </w:tc>
        <w:tc>
          <w:tcPr>
            <w:tcW w:w="2410" w:type="dxa"/>
          </w:tcPr>
          <w:p w14:paraId="5E89E71C" w14:textId="2D4564A8" w:rsidR="00502FD2" w:rsidRPr="009263FE" w:rsidRDefault="00502FD2" w:rsidP="00502F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66B5323" w14:textId="77777777" w:rsidR="00B93E8F" w:rsidRDefault="00B93E8F" w:rsidP="00B9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152D1CA" w14:textId="77777777" w:rsidR="00A44B03" w:rsidRDefault="00A44B03" w:rsidP="00B93E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63F116D" w14:textId="3B57A777" w:rsidR="00B93E8F" w:rsidRDefault="00B93E8F" w:rsidP="00B93E8F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Соискатель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Г.С.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Саттарова </w:t>
      </w:r>
    </w:p>
    <w:p w14:paraId="3DCB0B4E" w14:textId="77777777" w:rsidR="00B93E8F" w:rsidRDefault="00B93E8F" w:rsidP="00B93E8F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</w:p>
    <w:p w14:paraId="38912EAF" w14:textId="1CC66081" w:rsidR="00B93E8F" w:rsidRPr="00B93E8F" w:rsidRDefault="00B93E8F" w:rsidP="00B93E8F">
      <w:pPr>
        <w:spacing w:after="0" w:line="240" w:lineRule="auto"/>
        <w:ind w:firstLine="3544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Ученый секретарь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Жижите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sectPr w:rsidR="00B93E8F" w:rsidRPr="00B93E8F" w:rsidSect="00F60A25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E8F"/>
    <w:rsid w:val="000B6BA2"/>
    <w:rsid w:val="000C612E"/>
    <w:rsid w:val="001375B2"/>
    <w:rsid w:val="00153A53"/>
    <w:rsid w:val="00175901"/>
    <w:rsid w:val="00177A86"/>
    <w:rsid w:val="001F16C3"/>
    <w:rsid w:val="002A6DB8"/>
    <w:rsid w:val="00323E78"/>
    <w:rsid w:val="00351270"/>
    <w:rsid w:val="00361625"/>
    <w:rsid w:val="0039688B"/>
    <w:rsid w:val="003A35CA"/>
    <w:rsid w:val="003A402B"/>
    <w:rsid w:val="003D0926"/>
    <w:rsid w:val="003D69A6"/>
    <w:rsid w:val="0042455B"/>
    <w:rsid w:val="004517B4"/>
    <w:rsid w:val="004522B7"/>
    <w:rsid w:val="004F6ABA"/>
    <w:rsid w:val="00502FD2"/>
    <w:rsid w:val="00507FF3"/>
    <w:rsid w:val="00511B39"/>
    <w:rsid w:val="005B1380"/>
    <w:rsid w:val="005C17AB"/>
    <w:rsid w:val="005D5E18"/>
    <w:rsid w:val="005F1AB0"/>
    <w:rsid w:val="00621F33"/>
    <w:rsid w:val="0064170C"/>
    <w:rsid w:val="006E5DAE"/>
    <w:rsid w:val="0070384D"/>
    <w:rsid w:val="00777248"/>
    <w:rsid w:val="00795CD7"/>
    <w:rsid w:val="007A5C36"/>
    <w:rsid w:val="007B3EC2"/>
    <w:rsid w:val="007D21A1"/>
    <w:rsid w:val="00810156"/>
    <w:rsid w:val="00832643"/>
    <w:rsid w:val="00834C6D"/>
    <w:rsid w:val="00866F5B"/>
    <w:rsid w:val="00895089"/>
    <w:rsid w:val="009263FE"/>
    <w:rsid w:val="00933F12"/>
    <w:rsid w:val="009C2971"/>
    <w:rsid w:val="009D7FBA"/>
    <w:rsid w:val="00A0102F"/>
    <w:rsid w:val="00A10B63"/>
    <w:rsid w:val="00A25634"/>
    <w:rsid w:val="00A33C4F"/>
    <w:rsid w:val="00A44B03"/>
    <w:rsid w:val="00A473EE"/>
    <w:rsid w:val="00A67734"/>
    <w:rsid w:val="00AB1B1A"/>
    <w:rsid w:val="00AE3C3F"/>
    <w:rsid w:val="00B16245"/>
    <w:rsid w:val="00B175FC"/>
    <w:rsid w:val="00B523C5"/>
    <w:rsid w:val="00B53AF9"/>
    <w:rsid w:val="00B72AEE"/>
    <w:rsid w:val="00B91E41"/>
    <w:rsid w:val="00B93E8F"/>
    <w:rsid w:val="00BA589F"/>
    <w:rsid w:val="00C46DD0"/>
    <w:rsid w:val="00C64367"/>
    <w:rsid w:val="00C87E20"/>
    <w:rsid w:val="00CB098C"/>
    <w:rsid w:val="00CB4217"/>
    <w:rsid w:val="00CF4F04"/>
    <w:rsid w:val="00D1151A"/>
    <w:rsid w:val="00D34E7A"/>
    <w:rsid w:val="00D9720C"/>
    <w:rsid w:val="00DD1316"/>
    <w:rsid w:val="00DE4B02"/>
    <w:rsid w:val="00E12941"/>
    <w:rsid w:val="00E407A2"/>
    <w:rsid w:val="00E5678D"/>
    <w:rsid w:val="00E767A4"/>
    <w:rsid w:val="00E76C4F"/>
    <w:rsid w:val="00ED088A"/>
    <w:rsid w:val="00F30268"/>
    <w:rsid w:val="00F36654"/>
    <w:rsid w:val="00F60A25"/>
    <w:rsid w:val="00F64FF9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255E"/>
  <w15:chartTrackingRefBased/>
  <w15:docId w15:val="{E418B4DD-1BEA-4C34-8127-8F8D46BA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3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93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93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93E8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93E8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93E8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93E8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93E8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93E8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93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9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93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9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93E8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93E8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93E8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93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93E8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93E8F"/>
    <w:rPr>
      <w:b/>
      <w:bCs/>
      <w:smallCaps/>
      <w:color w:val="0F4761" w:themeColor="accent1" w:themeShade="BF"/>
      <w:spacing w:val="5"/>
    </w:rPr>
  </w:style>
  <w:style w:type="character" w:styleId="ac">
    <w:name w:val="Hyperlink"/>
    <w:uiPriority w:val="99"/>
    <w:unhideWhenUsed/>
    <w:rsid w:val="00B93E8F"/>
    <w:rPr>
      <w:color w:val="0000FF"/>
      <w:u w:val="single"/>
    </w:rPr>
  </w:style>
  <w:style w:type="paragraph" w:customStyle="1" w:styleId="41">
    <w:name w:val="Знак4"/>
    <w:aliases w:val="Знак Знак1 Знак,Знак Знак1 Знак Знак,Знак Знак Знак Знак Зн,З,Обычный (веб)1,Знак Знак3,Знак4 Знак Знак,Обычный (Web)1,Обычный (веб) Знак1,Обычный (веб) Знак Знак1,Обычный (веб) Знак Знак Знак,Обычный (веб) Знак Знак Знак Знак"/>
    <w:basedOn w:val="a"/>
    <w:next w:val="ad"/>
    <w:uiPriority w:val="99"/>
    <w:unhideWhenUsed/>
    <w:qFormat/>
    <w:rsid w:val="00B93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ad">
    <w:name w:val="Normal (Web)"/>
    <w:basedOn w:val="a"/>
    <w:uiPriority w:val="99"/>
    <w:semiHidden/>
    <w:unhideWhenUsed/>
    <w:rsid w:val="00B93E8F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8950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Kim</dc:creator>
  <cp:keywords/>
  <dc:description/>
  <cp:lastModifiedBy>Karina Kim</cp:lastModifiedBy>
  <cp:revision>2</cp:revision>
  <dcterms:created xsi:type="dcterms:W3CDTF">2024-06-07T06:07:00Z</dcterms:created>
  <dcterms:modified xsi:type="dcterms:W3CDTF">2024-06-07T06:07:00Z</dcterms:modified>
</cp:coreProperties>
</file>