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01" w:rsidRPr="00092790" w:rsidRDefault="00EC5729" w:rsidP="00092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790">
        <w:rPr>
          <w:rFonts w:ascii="Times New Roman" w:hAnsi="Times New Roman" w:cs="Times New Roman"/>
          <w:b/>
          <w:sz w:val="28"/>
          <w:szCs w:val="28"/>
        </w:rPr>
        <w:t>Уровень 1</w:t>
      </w:r>
    </w:p>
    <w:p w:rsidR="008D4FA3" w:rsidRDefault="00EC572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2790">
        <w:rPr>
          <w:rFonts w:ascii="Times New Roman" w:hAnsi="Times New Roman" w:cs="Times New Roman"/>
          <w:sz w:val="28"/>
          <w:szCs w:val="28"/>
        </w:rPr>
        <w:t>Вопрос №1</w:t>
      </w:r>
      <w:r w:rsidR="00D718F6">
        <w:rPr>
          <w:rFonts w:ascii="Times New Roman" w:hAnsi="Times New Roman" w:cs="Times New Roman"/>
          <w:sz w:val="28"/>
          <w:szCs w:val="28"/>
        </w:rPr>
        <w:t xml:space="preserve">  </w:t>
      </w:r>
      <w:r w:rsidR="008D4FA3" w:rsidRPr="00092790">
        <w:rPr>
          <w:rFonts w:ascii="Times New Roman" w:hAnsi="Times New Roman" w:cs="Times New Roman"/>
          <w:sz w:val="28"/>
          <w:szCs w:val="28"/>
        </w:rPr>
        <w:t xml:space="preserve"> </w:t>
      </w:r>
      <w:r w:rsidR="00D71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718F6" w:rsidRPr="00D718F6">
        <w:rPr>
          <w:rFonts w:ascii="Times New Roman" w:hAnsi="Times New Roman" w:cs="Times New Roman"/>
          <w:sz w:val="28"/>
          <w:szCs w:val="28"/>
        </w:rPr>
        <w:t>1-</w:t>
      </w:r>
      <w:r w:rsidR="00D718F6">
        <w:rPr>
          <w:rFonts w:ascii="Times New Roman" w:hAnsi="Times New Roman" w:cs="Times New Roman"/>
          <w:sz w:val="28"/>
          <w:szCs w:val="28"/>
        </w:rPr>
        <w:t>один правильный ответ-1.</w:t>
      </w:r>
    </w:p>
    <w:p w:rsidR="00D718F6" w:rsidRDefault="00D718F6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V2-</w:t>
      </w:r>
      <w:r>
        <w:rPr>
          <w:rFonts w:ascii="Times New Roman" w:hAnsi="Times New Roman" w:cs="Times New Roman"/>
          <w:sz w:val="28"/>
          <w:szCs w:val="28"/>
        </w:rPr>
        <w:t>два правильных ответа-1,1</w:t>
      </w:r>
    </w:p>
    <w:p w:rsidR="00D718F6" w:rsidRPr="00D718F6" w:rsidRDefault="00D718F6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FA0D18">
        <w:trPr>
          <w:trHeight w:val="63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Алғашқы 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рет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поршеньді қозғалтқыштың төрттактті жүйесін кім ұсынған?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Франция, Этьен Ленуар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Бо-де Рош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Николаус Отто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Карл Бенц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Рудольф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D2C8C" w:rsidRPr="00092790" w:rsidRDefault="00ED2C8C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D4FA3" w:rsidRPr="00092790" w:rsidRDefault="00EC572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2790">
        <w:rPr>
          <w:rFonts w:ascii="Times New Roman" w:hAnsi="Times New Roman" w:cs="Times New Roman"/>
          <w:sz w:val="28"/>
          <w:szCs w:val="28"/>
        </w:rPr>
        <w:t>Вопрос №2</w:t>
      </w:r>
      <w:r w:rsidR="008D4FA3" w:rsidRPr="0009279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8D4FA3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Алғаш рет 1876 ж. төрттактілі поршенді ауа қозғалтқышын кім құрастырды?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Франция, Этьен Ленуар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Бо-де Рош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Николаус Отто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Карл Бенц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Рудольф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8D4FA3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1885 ж. ауа сығылуынан жанатын поршеньді қозғалтқышты кім жасаған?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Франция, Этьен Ленуар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Бо-де Рош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Николаус Отто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Карл Бенц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Рудольф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8D4FA3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1860 ж. газ арқылы жұмыс істейтін екітакттілі поршеньді қозғалтқышты бірінші рет кім құрастырды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Франция, Этьен Ленуар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Бо-де Рош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Николаус Отто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Карл Бенц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8D4FA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Рудольф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FA0D18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1883г.бірінші рет поршеньді қозғалтқыш жұмыс істеу үшін бензин мен ауаның қоспасын кім қолданды?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Франция, Этьен Ленуар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Бо-де Рош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Николаус Отто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Карл Бенц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A0D18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Германия, Рудольф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D2C8C" w:rsidRPr="00092790" w:rsidRDefault="00ED2C8C" w:rsidP="00092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1889ж. алғашқы рет  поршеньді-киросиндік қозғалтқыштың калильді құбырдан жануын кім өндеп шығарды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Костович О.С.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6079A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Яковлев Е.А.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Тринклер Г.В.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Мұнайда жұмыс істейтін компрессорсіз дизельді кім өндеп шығарды?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Костович О.С., Луцкой Б.Г.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Яковлев Е.А.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Тринклер Г.В.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Бірінші болып Ресейде копцилиндрлі қозғалтқышты кім шығарған?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Костович О.С., Луцкой Б.Г.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Яковлев Е.А.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Тринклер Г.В.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1907ж. екітакттілі қозғалтқыштың тікелей ауа өтуін іске қосқан кім болып табылады?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Костович О.С., Луцкой Б.Г.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Яковлев Е.А.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Тринклер Г.В.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1906 ж. ІЖҚ жұмыс істеу процессінің теориясын кім шығарған?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Брилинг Н.Р., Орлин А.С.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Мазинг Е.К.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Гриневецкий В.И.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1910ж. екітакттілі ІЖҚ шығу және өту теориясын кім шығарған?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Брилинг Н.Р., Орлин А.С.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Мазинг Е.К.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Гриневецкий В.И.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1910ж. дөңгелекті трактордағы компрессорсіз дизельді бірінші 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рет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кім орнатты?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Брилинг Н.Р., Орлин А.С.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Мазинг Е.К.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Малеев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Гриневецкий В.И.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Мамин Я.В.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1899ж. 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Қозғалтқыштың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негізі газ турбинасы болады деп бірінші болып ұсынған адам?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Генри Форд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Арман Пежо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Патрик Лаваль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Константин Циолковский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Феликс Ванкель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 реактивті қозғалтқыш туралы идеяны кім ұсынған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Генри Форд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Арман Пежо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Патрик Лаваль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Константин Циолковский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Феликс Ванкель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1936ж. роторлы ІЖҚ туралы идеясы кімге тиесілі болды?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Генри Форд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Арман Пежо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Патрик Лаваль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Константин Циолковский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Феликс Ванкель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04A39" w:rsidRPr="00092790" w:rsidRDefault="00004A39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ЗИЛ-130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ЗМЗ-53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ЯМЗ-236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ГАЗ-24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ЯМЗ-238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ГАЗ-3102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8575F6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</w:t>
            </w:r>
            <w:r w:rsidR="00F30924" w:rsidRPr="00092790">
              <w:rPr>
                <w:rFonts w:ascii="Times New Roman" w:hAnsi="Times New Roman" w:cs="Times New Roman"/>
                <w:sz w:val="28"/>
                <w:szCs w:val="28"/>
              </w:rPr>
              <w:t>-204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596"/>
        <w:gridCol w:w="900"/>
      </w:tblGrid>
      <w:tr w:rsidR="00F30924" w:rsidRPr="00092790" w:rsidTr="00D530DB">
        <w:trPr>
          <w:trHeight w:val="6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ВАЗ-2110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D530DB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D530DB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D530DB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D530DB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D530DB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МЕМЗ-968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М-412 қозғалтқышы отын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pStyle w:val="1"/>
              <w:numPr>
                <w:ilvl w:val="0"/>
                <w:numId w:val="0"/>
              </w:numPr>
              <w:spacing w:after="0"/>
              <w:rPr>
                <w:rFonts w:ascii="Times New Roman" w:eastAsiaTheme="minorHAnsi" w:hAnsi="Times New Roman"/>
                <w:b w:val="0"/>
                <w:szCs w:val="28"/>
                <w:lang w:eastAsia="en-US"/>
              </w:rPr>
            </w:pPr>
            <w:r w:rsidRPr="00092790">
              <w:rPr>
                <w:rFonts w:ascii="Times New Roman" w:eastAsiaTheme="minorHAnsi" w:hAnsi="Times New Roman"/>
                <w:b w:val="0"/>
                <w:szCs w:val="28"/>
                <w:lang w:eastAsia="en-US"/>
              </w:rPr>
              <w:t xml:space="preserve">   </w:t>
            </w:r>
            <w:r w:rsidR="00D530DB" w:rsidRPr="00092790">
              <w:rPr>
                <w:rFonts w:ascii="Times New Roman" w:eastAsiaTheme="minorHAnsi" w:hAnsi="Times New Roman"/>
                <w:b w:val="0"/>
                <w:szCs w:val="28"/>
                <w:lang w:eastAsia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Жеңіл сұйық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Көпотынды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отыны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Ауыр сұйық отын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Аралас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ЗИЛ-130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ЗМЗ-53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Роторлы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ЯМЗ-236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Роторлы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ГАЗ-24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Роторлы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ГАЗ-3102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Роторлы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8575F6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</w:t>
            </w:r>
            <w:r w:rsidR="00F30924" w:rsidRPr="00092790">
              <w:rPr>
                <w:rFonts w:ascii="Times New Roman" w:hAnsi="Times New Roman" w:cs="Times New Roman"/>
                <w:sz w:val="28"/>
                <w:szCs w:val="28"/>
              </w:rPr>
              <w:t>-204 қозғалтқышы жылу энергиясының механикаға айналуы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Роторлы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турбиналы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Аралас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Сұйық-реактивті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ВАЗ-2110 қозғалтқышы қоспа құрылуы бойынша қалай жіктеледі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Зарядтың қабаттасуымен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Ішкі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Кіру коллекторына отынның шашырауы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Қабатты қоспаның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МЕМЗ-968 қозғалтқышы қоспа құрылуы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Зарядтың қабаттасуымен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Ішкі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Кіру коллекторына отынның шашырауы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Қабатты қоспаның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 қозғалтқышы қоспа құрылуы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Зарядтың қабаттасуымен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Ішкі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Кіру коллекторына отынның шашырауы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Қабатты қоспаның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М-412 қозғалтқышы қоспа құрылуы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Зарядтың қабаттасуымен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Ішкі қоспа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Кіру коллекторына отынның шашырауы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Қабатты қоспаның құрылуы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ЗИЛ-130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ЗМЗ-53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F30924" w:rsidRPr="00092790" w:rsidTr="00F30924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 қозғалтқышы жұмыс істеу циклінің орындалуы бойынша қалай жіктеледі 6?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30924" w:rsidRPr="00092790" w:rsidTr="00F30924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0924" w:rsidRPr="00092790" w:rsidRDefault="00F30924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D4FA3" w:rsidRPr="00092790" w:rsidRDefault="008D4FA3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7380"/>
        <w:gridCol w:w="900"/>
      </w:tblGrid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ГАЗ-24 қозғалтқышы жұмыс істеу циклінің орындалуы бойынша қалай жіктеледі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ЯМЗ-238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ГАЗ-3102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575F6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-204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ВАЗ-2110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МЕМЗ-968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М-412 қозғалтқышы жұмыс істеу циклінің орындалуы бойынша қалай жіктеледі?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Екітакатілі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үрленбеуімен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Төрттактілі үрленуімен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үздіксіз жануы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 қозғалтқышы жануы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ЗИЛ-13 қозғалтқышы жануы бойынша қалай жүктеледі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ЗМЗ-53 қозғалтқышы жануы бойынша қалай жүктеледі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ЯМЗ-236 қозғалтқышы жануы бойынша қалай жүктеледі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ГАЗ-24 қозғалтқышы жануы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ЯМЗ-238 қозғалтқышы жануы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ГАЗ-3102 қозғалтқышы жануы бойынша қалай жүктеледі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575F6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-204 қозғалтқышы жануы бойынша қалай жүктеледі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ВАЗ-2110 қозғалтқышы жануы бойынша қалай жүктеледі</w:t>
            </w:r>
            <w:r w:rsidR="008575F6" w:rsidRPr="0009279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МЕМЗ-968 қозғалтқышы жануы бойынша қалай жүктеледі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М-412 қозғалтқышы жануы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Электрлік шоқтан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Форкамер-факел жануынан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 цилиндріндегі ауа қысуынан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 Бен сұйық процессінен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Калильді жанудан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ЯМЗ-740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ЗИЛ-130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ЗМЗ-53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ЯМЗ-236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ГАЗ-24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ЯМЗ-238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ГАЗ-3102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575F6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ЯМЗ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-204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ВАЗ-2110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МЕМЗ-968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М-412 қозғалтқышы конструкциясы бойынша қалай жүктеледі?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вертикальді,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 қатарлы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V-тәрізді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Поршеньді, горизонтальді,оппозитті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Роторлы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Изохоралық процессті көрсет?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қысымдағы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темпиратура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көлемдегі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 және ауыспалы қысым  мен көлем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Изотермиялық процессті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қысымдағы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темпиратурудағы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көлемдегі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 және ауыспалы қысым  мен көлем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Изобаралық процессті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қысымдағы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темпиратурудағы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көлемдегі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 және ауыспалы қысым  мен көлем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Адиабаталық процессті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қысымдағы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темпиратурудағы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көлемдегі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 және ауыспалы қысым  мен көлем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Политропты процесстің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қысымдағы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темпиратурудағы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 көлемдегі процесс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алмасусыз қоршаған ортадағы процесс және ауыспалы қысым  мен көлем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Қандай поршеньді көлікке Р=const процессі  қатысты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Коипрессор сығылған ауаны алу үшін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Жай жүретін коипрессорлы дизель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Тез жүретін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Форсирді поршеньді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Екітактілі мотоциклді қозғалтқыш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FA0D18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8D4FA3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Қай көтерілу процесстің дәрежесінде қысым 1 тең?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Қай алдын ала кенейтілген процесс дәрежесі 1 тең?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Қай процесс дәрежесінде тізбекті кеңейтілуі сығылу дәрежесіне тең?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A0D18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Жұмыс істейтін ішкі энергия қандай жылу алмасу процесінде өзгереді?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Адиабаталық көрсеткіш - бұл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Механикалық  энергияға айналатын жылу саны.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Тұрақты көлемдегі газдың жылусыйымдылығының тұрақты қысымдағы газдың сыйымдылығына қатынасы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Адыабатаның орташа нүктесіне өткізілген, тангенс бұрышының осі мен V тиісуі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көлемдегі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газдың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жылусыйымдылығының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тұрақты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қысымдағы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газдың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сыйымдылығына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қатынасы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Сығылу кезіндегі цилцндрдегі газ қысымы мен темпиратураға қатынасы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Қысымның өсу дәрежесі - бұл…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P=const  болғанда сығылу аяғындағы көлем мен  жылуды келтіру аяғында көлем арасындағы қатынас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Цилиндрдегі толық көлем мен жану камерасындағы көлемге қатынасы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Цилиндрдегі жұмыс істеу көлем мен жану камерасындағы көлемге қатынасы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Сығылу кезіндегі цилиндрднгі газ қысымы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V=const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болғанда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сығылу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аяғындағы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көлем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мен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жылуды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келтіру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аяғында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көлем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арасындағы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қатынас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Карбюраторлы қозғалтқыштың жұмыс істеу процесіне қандай теолриялық процесс сәйкес келеді?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жылулық көрсеткіш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Карбюраторлы қозғалтқыштың жұмыс істеу процесіне қандай теолриялық процесс сәйкес келеді?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көлемдегі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темпиратурадағы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көлем қысым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Тұракты қысымдағы жылу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D4FA3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Сыртқы жылулық көрсеткіш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D4FA3" w:rsidRPr="00092790" w:rsidRDefault="008D4FA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Детанацияға неғұрлым бейімделген көмір қышқыл газын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Цетан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Альфаметилнафталин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Қөмірқышқылының қандай қоспасы бензинге сәйкес?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Цетан  +  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Октан  +  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Изоктан  +  цетан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Альфаметилнафталин  +  цетан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Гептан  +  изоктан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бензиннің массалық элементар құрамы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0,851кг; Н = 0,145кг;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0,855кг; Н = 0,145кг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0,855кг; Н = 0,141кг;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0,870кг; Н = 0,126кг;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С = 0,870кг; О = 0,126кг;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дизельді отынның массалық элементар құрамы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0,851кг; Н = 0,145кг;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0,855кг; Н = 0,145кг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0,855кг; Н = 0,141кг;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 = 0,870кг; Н = 0,126кг; О = 0,004кг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С = 0,874кг; О = 0,126кг;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Детанацияға бензиннің неғұрлым аз бейімделген көмір қышқыл газын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Цетан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Альфаметилнафталин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Қандай бензин детонацияға ең коп бейімделген?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АИ-93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Қандай көмірқышқыл қоспасы дизельді отынға сәйкес?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Цетан + 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Октан + гептан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Изоктан + цетан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Гептан + изоктан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Альфаметилнафталин + цетан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Қанша процент гептан 80-ші бензиннің октан санына сәйкес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pStyle w:val="a4"/>
              <w:tabs>
                <w:tab w:val="clear" w:pos="4677"/>
                <w:tab w:val="clear" w:pos="9355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092790">
              <w:rPr>
                <w:rFonts w:eastAsiaTheme="minorHAnsi"/>
                <w:sz w:val="28"/>
                <w:szCs w:val="28"/>
                <w:lang w:eastAsia="en-US"/>
              </w:rPr>
              <w:t>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гептан не влияет на октановое число бензина, 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Қандай бензин детонацияға ең аз әсерлі?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АИ-93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А-76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бензиннің ең аз жылуқұраушылығына қабілеттілігі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35,0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42,5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44,0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85,5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112,0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дизель отынының ең аз жылуқұраушылығына қабілеттілігі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35,0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42,5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44,0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85,5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112,0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пропанның ең аз жылуқұраушылығына қабілеттілігі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35,0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42,5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44,0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85,5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112,0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бутанның ең аз жылуқұраушылығына қабілеттілігі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35,0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42,5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44,0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85,5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112,0 Мдж/кг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Ең аз жылу жану - бұл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Толық отынның жануының бөлінуі, теориялық жылулықтың саны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Жылу саны, жану отыны кезінде химиялық нәтиже толық емес болғанда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Жылу саны, толық отынның жануы  конденсация су буының болуымен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Жылу саны, толық отынның жануы  конденсация су буының болмауымен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Бензиннің детонациялық тұрақтылығы анықталады 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Цетан санымен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Октан санымен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тұтқырлық көрсеткіші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темпиратуралық жарқылдауы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Ешқандай көрсеткішпен бағаланбайды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Су буының конденсация жылуы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жоғары жылуына кірмейді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жоғары жылуына кіреді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Отынның төмен жылуына кіреді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Химиялық толлық  отынның жанбауның негізі болып табылады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Көлем v  мен газ тығыздығының p арасындағы қатынасы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p =  v * 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 = p * 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p / v = 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 / p =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 = 1 / 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Кез келген газдағы  бір киломольдің көлемі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0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1000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2,24 куб.м.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2,4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22,4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24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124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 куб.м.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Жаңа зарядтың ұлғаю температурасы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… термиялық КПД азаюы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… термиялық КПД ұлғаюы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… термиялық КПД-ға әсер етпейді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… жауап жоқ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Дизельді қозғалтқыштың ауа жоғалту коэффициенті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0,4 - 0,8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0,95 - 1,05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1,1 - 1,2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&gt; 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Бензиннің экономдап шығындау ауа жоғалту коэффициентін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0,5 - 0,6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0,85 - 0,955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1,05 - 1,15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70030"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Отын жану кезіндегі шығындалған </w:t>
            </w:r>
            <w:smartTag w:uri="urn:schemas-microsoft-com:office:smarttags" w:element="metricconverter">
              <w:smartTagPr>
                <w:attr w:name="ProductID" w:val="210 литр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210 литр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оттек. Қандай ауа көлемі керек болды?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60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460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624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1624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300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2300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000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4000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0 л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1000 л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Массасы бойынша ауадағы оттекті көрсет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77%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сутек жану үшін қанша оттек қажет?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8/3кг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15кг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11/3кг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32кг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көміртек жану үшін қанша оттек қажет?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32 кг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8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8 кг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5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</w:rPr>
                <w:t>15 кг</w:t>
              </w:r>
            </w:smartTag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11/3 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8/3 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Аз қоспа үшін ауа жоғалту коэффициенті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0,4 - 0,6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0,8 - 0,95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1,05 - 1,15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Мол қоспа үшін ауа жоғалту коэффициенті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0,4 - 0,6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0,8 - 0,95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1,05 - 1,15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Біріккен  қоспа үшін ауа жоғалту коэффициенті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0,4 - 0,6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0,8 - 0,95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1,05 - 1,15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Байытылған  қоспа үшін ауа жоғалту коэффициенті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0,4 - 0,6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0,8 - 0,95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1,05 - 1,15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1,2 - 1,4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D530DB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Жану қоспа - бұл 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Отын қоспасының буы мен ауа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Отын қоспасының буы мен ауа және газ қалдықтары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Сұйық отын мен ауаның механикалық қоспасы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 Жұмыс істеп болғаннан кейін пайда болған отын газ қоспасы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530DB" w:rsidRPr="00092790" w:rsidTr="00F07C1F">
        <w:trPr>
          <w:trHeight w:val="6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Отынның жану ұстануынан кейінгі химиялық реакцияның нәтижесі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530DB" w:rsidRPr="00092790" w:rsidRDefault="00D530DB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8456"/>
      </w:tblGrid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Дизель отынындағы көміртегінің - "С" пайыздық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80-84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84–88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88-92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70-80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60-70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Агрегаттық қуаты бойынша дизельдер төменгі қуатты болып саналады: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кВт дейін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74 кВт жоғары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100 кВт дейін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50 кВт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30 кВт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Дизель-генераторлы қондырғы келесідей жұмыс істейді: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универсальды сипаттама бойынша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жүктеме сипаттамасы бойынша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сыртқы жылдамдық сипаттамасы бойынша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винтті сипаттамасы бойынша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генератор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ды сипаттамасы бойынша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Дизель отыны тығыздығының сандық мәні (г/см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0,71-0,74 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0,74-0,77 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0,77-0,8 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0,8-0,83 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0,83-0,86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kk-KZ"/>
              </w:rPr>
              <w:t xml:space="preserve">Генераторлық сипаттама бойынша жұмыс істейді: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автомобиль қозғалтқыштары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тракторлықозғалтқыштар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тепловоз қозғалтқыштары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басты кеме қозғалтқыштары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cтационарлы дизель-генератор қондырғылары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2"/>
                <w:w w:val="105"/>
                <w:sz w:val="28"/>
                <w:szCs w:val="28"/>
                <w:lang w:val="kk-KZ"/>
              </w:rPr>
              <w:t xml:space="preserve">Піспектің жүрісі неге сәйкес келеді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w w:val="10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2"/>
                <w:w w:val="105"/>
                <w:sz w:val="28"/>
                <w:szCs w:val="28"/>
                <w:lang w:val="kk-KZ"/>
              </w:rPr>
              <w:t xml:space="preserve">иінді білік айналымының жартысына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2"/>
                <w:w w:val="105"/>
                <w:sz w:val="28"/>
                <w:szCs w:val="28"/>
                <w:lang w:val="kk-KZ"/>
              </w:rPr>
              <w:t xml:space="preserve">иінді біліктің айналымына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3"/>
                <w:w w:val="10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3"/>
                <w:w w:val="105"/>
                <w:sz w:val="28"/>
                <w:szCs w:val="28"/>
                <w:lang w:val="kk-KZ"/>
              </w:rPr>
              <w:t xml:space="preserve">иінді біліктің екі айналымына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иінді біліктің үш айналымына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иінді біліктің төрт айналымына 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Дизельдердегі толтырылу коэффициентінің сандық мәні -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object w:dxaOrig="280" w:dyaOrig="3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21.75pt" o:ole="" fillcolor="window">
                  <v:imagedata r:id="rId5" o:title=""/>
                </v:shape>
                <o:OLEObject Type="Embed" ProgID="Equation.3" ShapeID="_x0000_i1025" DrawAspect="Content" ObjectID="_1624358273" r:id="rId6"/>
              </w:objec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0,7-0,84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0,84-0,92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0,9-0,94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0,6-0,8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0,7-0,85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Дизель отыны - </w:t>
            </w:r>
            <w:r w:rsidRPr="0009279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E9B98B" wp14:editId="738004D3">
                  <wp:extent cx="264695" cy="283673"/>
                  <wp:effectExtent l="0" t="0" r="254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98" cy="283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жануының төменгі жылулығының сандық мәні</w:t>
            </w:r>
            <w:r w:rsidR="00F90D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425 МДж/кг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42500 кДж/кг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40153 ккал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425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кДж/кг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4015 кДж/кг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Агрегаттық қуаты бойынша дизельдер орташа қуатты болып саналады: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74÷736 кВт 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1000 кВт жоғары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1000 кВт дейін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500 кВт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1500 кВт дейін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Піспектің үдеуін анықтайтын өрнек, м/сек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: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kk-KZ"/>
              </w:rPr>
              <w:object w:dxaOrig="880" w:dyaOrig="320" w14:anchorId="32F7E2F2">
                <v:shape id="_x0000_i1026" type="#_x0000_t75" style="width:45pt;height:12pt" o:ole="" fillcolor="window">
                  <v:imagedata r:id="rId8" o:title=""/>
                </v:shape>
                <o:OLEObject Type="Embed" ProgID="Equation.3" ShapeID="_x0000_i1026" DrawAspect="Content" ObjectID="_1624358274" r:id="rId9"/>
              </w:objec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kk-KZ"/>
              </w:rPr>
              <w:object w:dxaOrig="2680" w:dyaOrig="340" w14:anchorId="6734C20A">
                <v:shape id="_x0000_i1027" type="#_x0000_t75" style="width:137.25pt;height:12pt" o:ole="" fillcolor="window">
                  <v:imagedata r:id="rId10" o:title=""/>
                </v:shape>
                <o:OLEObject Type="Embed" ProgID="Equation.3" ShapeID="_x0000_i1027" DrawAspect="Content" ObjectID="_1624358275" r:id="rId11"/>
              </w:objec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kk-KZ"/>
              </w:rPr>
              <w:object w:dxaOrig="2120" w:dyaOrig="360" w14:anchorId="4BAD098F">
                <v:shape id="_x0000_i1028" type="#_x0000_t75" style="width:108.75pt;height:20.25pt" o:ole="" fillcolor="window">
                  <v:imagedata r:id="rId12" o:title=""/>
                </v:shape>
                <o:OLEObject Type="Embed" ProgID="Equation.3" ShapeID="_x0000_i1028" DrawAspect="Content" ObjectID="_1624358276" r:id="rId13"/>
              </w:objec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kk-KZ"/>
              </w:rPr>
              <w:object w:dxaOrig="2820" w:dyaOrig="360" w14:anchorId="6D95FF78">
                <v:shape id="_x0000_i1029" type="#_x0000_t75" style="width:2in;height:20.25pt" o:ole="" fillcolor="window">
                  <v:imagedata r:id="rId14" o:title=""/>
                </v:shape>
                <o:OLEObject Type="Embed" ProgID="Equation.3" ShapeID="_x0000_i1029" DrawAspect="Content" ObjectID="_1624358277" r:id="rId15"/>
              </w:objec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val="kk-KZ"/>
              </w:rPr>
              <w:object w:dxaOrig="2439" w:dyaOrig="340" w14:anchorId="13B1B828">
                <v:shape id="_x0000_i1030" type="#_x0000_t75" style="width:124.5pt;height:12pt" o:ole="" fillcolor="window">
                  <v:imagedata r:id="rId16" o:title=""/>
                </v:shape>
                <o:OLEObject Type="Embed" ProgID="Equation.3" ShapeID="_x0000_i1030" DrawAspect="Content" ObjectID="_1624358278" r:id="rId17"/>
              </w:objec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Қозғалтқыштың эффективті меншікті жанармай шығыны, бұл: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сағатына 10 кВт қуатты өңдеуге кететін жанармай шығыны, кг-мен: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 өлшенетін жанармай шығыны 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сағатына 100 кВт қуатты өңдеуге кететін жанармай шығыны, кг-мен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қозғалтқыш жұмысының тұрақтылығын сипаттайтын бірден бір көрсеткіш </w:t>
            </w:r>
          </w:p>
        </w:tc>
      </w:tr>
      <w:tr w:rsidR="00070030" w:rsidRPr="00D718F6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қозғалтқыш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жұмысының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үнемділігін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сипаттайтын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бірден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бір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көрсеткіш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Дизель жанармай құрамындағы “О” оттегінің пайыздық үлесі: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0,003-0,006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0,006-0,009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0,009-0,012 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0,012-0,015 </w:t>
            </w:r>
          </w:p>
        </w:tc>
      </w:tr>
      <w:tr w:rsidR="00896C7D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96C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96C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0,015-0,018 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Элементарлы химиялық құрам болып бағаланған жанармайдағы химиялық элементтердің үлесі: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С=0,84; H=0,1; O=0,01; S=0,03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С=0,03; H=0,01; O=0,1; S=0,84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С=0,11; H=0,02; O=0,85; S=0,02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С=0,128; H=0,87; O=0,001; S=0,001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С=0,01; H=0,03; O=0,1; S=0,84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Агрегаттық қуаты бойынша дизельдер жоғарғы қуатты болып саналады: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736÷7360 кВт 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1000 кВт 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1000 кВт дейін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500 кВт</w:t>
            </w:r>
          </w:p>
        </w:tc>
      </w:tr>
      <w:tr w:rsidR="00070030" w:rsidRPr="00092790" w:rsidTr="00070030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0030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0030" w:rsidRPr="00092790" w:rsidRDefault="00070030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15000 кВт дейін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Егер жұмыс циклі ... , онда цикл 2 ырғақты болып табылады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піспектің 2 жүріс шеңберінде аяқталса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біліктің екі айналымында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 айналымы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720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k-KZ"/>
              </w:rPr>
              <w:t xml:space="preserve">0 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болса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піспектің 4 жүріс шеңберінде аяқталса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 айналымы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180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k-KZ"/>
              </w:rPr>
              <w:t xml:space="preserve">0 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болса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Дизелдің тиімді ПӘК жуық мәні: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0,1-0,2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0,25-,035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0,35 - 0,4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0,4-0,55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75167D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896C7D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0,5-0,6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Жану камерасы көлемі: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жоғарғы межелi нүктедегi поршеннiң үстiндегi кеңiстiк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төменгi межелi нүктедегi поршеннiң істiндегi кеңiстiк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жоғарғы межелi нүктедегi поршеннiң астындағы кеңiстiк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төменгi межелi нүктедегi поршеннiң астындағы кеңiстiк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төменгі және жоғарғы межелі нүктелер арасындағы қашықтық</w:t>
            </w:r>
          </w:p>
        </w:tc>
      </w:tr>
      <w:tr w:rsidR="0075167D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="0075167D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5167D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Егер жұмыс циклі ... , онда цикл 4 ырғақты болып табылады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піспектің 2 жүріс шеңберінде аяқталса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біліктің бір айналымында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 айналымы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720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k-KZ"/>
              </w:rPr>
              <w:t xml:space="preserve">0 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болса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піспектің 4 жүріс шеңберінде аяқталса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 айналымы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180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kk-KZ"/>
              </w:rPr>
              <w:t xml:space="preserve">0 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тең болса</w:t>
            </w:r>
          </w:p>
        </w:tc>
      </w:tr>
      <w:tr w:rsidR="003D412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ІЖҚ жұмыстық қоспаны тұтандыру әдісі бойынша бөлінеді:</w:t>
            </w:r>
          </w:p>
        </w:tc>
      </w:tr>
      <w:tr w:rsidR="003D412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магнит ағынымен қыздырып тұтандырылатын қозғалтқыштар </w:t>
            </w:r>
          </w:p>
        </w:tc>
      </w:tr>
      <w:tr w:rsidR="003D412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қозғалтқыштың үйкелетін элементерінің көмегімен тұтанатын қозғалтқыштар </w:t>
            </w:r>
          </w:p>
        </w:tc>
      </w:tr>
      <w:tr w:rsidR="003D4121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 циклы бойынша жұмыс істейтін қозғалтқыштар</w:t>
            </w:r>
          </w:p>
        </w:tc>
      </w:tr>
      <w:tr w:rsidR="003D4121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Стирлинг циклы жұмыс істейтін бойынша қозғалтқыштар</w:t>
            </w:r>
          </w:p>
        </w:tc>
      </w:tr>
      <w:tr w:rsidR="003D412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4121" w:rsidRPr="00092790" w:rsidRDefault="003D412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D4121" w:rsidRPr="00092790" w:rsidRDefault="003D412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доғалы электродпен тұтандырылатын қозғалтқыштар 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Газбен жұмыс істейтін ІЖҚ француз механигі Ленуар қай жылы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жасап шығырды: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1805 ж.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1840 ж.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1860 ж.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1910 ж.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1930 ж.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Отто циклы бойынша жұмыс істейтін іштен жану қозғалтқыштары – бұл: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ашық жүйедегі шеңберлі процесс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үш изохоралы процесстен  тұратын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үш адиабатты процесстен  тұратын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қатты пен сұйық тәріздес фазалардың бір аумақта орналасқан шеңберлі циклы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жабық жүйедегі шеңберлі процесс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Дизель циклы бойынша жұмыс істейтін іштен жану қозғалтқыштары – бұл: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екі адиабатты процесстен  тұратын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үш изобаралы процесстен  тұратын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бір адиабатты процесстен  тұратын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гетерогенді жүйедегі шеңберлі жүйе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жабық жүйедегі шеңберлі процесс 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Қоспа іштен түзілетін қозғалтқыштар жұмыс істейді: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карюраторлы қозғалтқыштар</w:t>
            </w:r>
          </w:p>
        </w:tc>
      </w:tr>
      <w:tr w:rsidR="00CB5F6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бензинді қозғалтқыштар </w:t>
            </w:r>
          </w:p>
        </w:tc>
      </w:tr>
      <w:tr w:rsidR="00CB5F6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Дизель циклы бойынша жұмыс істейтін қозғалтқыштар </w:t>
            </w:r>
          </w:p>
        </w:tc>
      </w:tr>
      <w:tr w:rsidR="00CB5F6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Отто циклы бойынша жұмыс істейтін қозғалтқыштар</w:t>
            </w:r>
          </w:p>
        </w:tc>
      </w:tr>
      <w:tr w:rsidR="00CB5F6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B5F63" w:rsidRPr="00092790" w:rsidRDefault="00CB5F6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5F63" w:rsidRPr="00092790" w:rsidRDefault="00CB5F6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жанармай мен ауа қозғалтқыштың цилиндрдің сыртында жүзеге асырылатын қозғалтқыштар  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Бензиннің төменгі жану қызуы: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44 МДж/кг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МДж/кг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180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МДж/кг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35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МДж/л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МДж/л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666403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Бензин бүрку тәсілінің артықшылығы: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толтыру коэффициентінің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 ауа коэффициентінің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666403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 ауа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коэффициентінің ұлғаюы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детонация қауіпінің азаюы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әр цилиндрге берілетін отын мөлшерінің бірдейлігі және қосынды түзу сапасы жоғары 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Барометрлі қысымның төмендеуі ненің төмендеуіне әкеледі?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толтыру коэффициентінің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 ауа коэффициентінің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толымдылық коэффициентінің ұлғаюы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детонация қауіпінің азаюы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әр цилиндрге берілетін отын мөлшерінің бірдейлігі және қосынды түзу сапасы жоғары 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Адиабаттық сығымдау-ұлғаю процестері ... өтеді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PV</w:t>
            </w: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kk-KZ"/>
              </w:rPr>
              <w:t xml:space="preserve">k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= const теңдеу шартына сай жағдайда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P</w:t>
            </w: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kk-KZ"/>
              </w:rPr>
              <w:t xml:space="preserve">k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= const теңдеу шартына сай жағдайда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kk-KZ"/>
              </w:rPr>
              <w:t xml:space="preserve">k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= const теңдеу шартына сай жағдайда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P=V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теңдеу шартына сай жағдайда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P*V </w:t>
            </w:r>
            <w:r w:rsidRPr="0009279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kk-KZ"/>
              </w:rPr>
              <w:t xml:space="preserve">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= 1 const теңдеу шартына сай жағдайда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F90D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 (арктически</w:t>
            </w:r>
            <w:r w:rsidR="00F90DA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й</w:t>
            </w:r>
            <w:r w:rsidRPr="00092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) әрпімен белгіленетін дизель жанармайы пайдаланылады: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ауа температурасының 500 К және жоғары кезінде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ауа температурасының -50°С және жоғары кезінде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ауа температурасының -30°С және жоғары кезінде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қоршаған ауа температурасының </w:t>
            </w:r>
            <w:smartTag w:uri="urn:schemas-microsoft-com:office:smarttags" w:element="metricconverter">
              <w:smartTagPr>
                <w:attr w:name="ProductID" w:val="-58ﾰF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  <w:lang w:val="kk-KZ"/>
                </w:rPr>
                <w:t>-58°F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жоғары кезінде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қоршаған ауа температурасының -40°F және жоғары кезінде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720 град. 4-тактілі қозғалтқыштарда сәйкес келеді: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піспектің ЖМН (ВМТ) мен ТМЖ (НМТ) аралығында 2 жүрісі кезінде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жұмыс цикліне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біліктің 4 айналымына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біліктің 2 айналымына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иінді біліктің 3 айналымына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 тактілі қозғалтқыштарда индикаторлық диаграммасы бойынша жұмыстық жүріс деп аталады: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 такт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жану –ұлғаю тактісі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шығару алдындағы такт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Төртінші мен бірінші такт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 такт кезі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4- тактілі дизельдерде жанармайдың бүркілуі жүзеге асырылады: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жану процессі басталғанға дейін 10-14 град . кезінде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жану процессі басталғанға дейін 1-4 град . кезінде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сығылу тактісінің соңында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 xml:space="preserve">сығылу тактісінің 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басында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 такт</w:t>
            </w:r>
          </w:p>
        </w:tc>
      </w:tr>
      <w:tr w:rsidR="002C7E4A" w:rsidRPr="00D718F6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16ДСП 19/30 қозғалтқышының маркировкасында піспектің жүрісі: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300 мм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190 мм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19,3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16ДН19/30 қозғалтқышының маркировкасында Д әрпі білдіреді: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жұмыстық цикл иінді біліктің 2 айналымымен жүзеге асырылады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жұмыстық цикл иінді біліктің 1 айналымымен жүзеге асырылады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төрт тактілі қозғалтқыш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тактілі қозғалтқыш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Дизель деген мағынаны білдіреді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07003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  <w:lang w:val="kk-KZ"/>
                </w:rPr>
                <w:t>1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бензиннің толық жануы үшін теориялық тұрғыдан қажет ауа мөлшері: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14,9 мг ауа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4,4 кг"/>
              </w:smartTagPr>
              <w:r w:rsidRPr="00092790">
                <w:rPr>
                  <w:rFonts w:ascii="Times New Roman" w:hAnsi="Times New Roman" w:cs="Times New Roman"/>
                  <w:sz w:val="28"/>
                  <w:szCs w:val="28"/>
                  <w:lang w:val="kk-KZ"/>
                </w:rPr>
                <w:t>14,9 кг</w:t>
              </w:r>
            </w:smartTag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1,5 кг  ауа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1,5 мг ауа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1,5 г ауа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  <w:r w:rsidR="002C7E4A" w:rsidRPr="000927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object w:dxaOrig="1380" w:dyaOrig="620">
                <v:shape id="_x0000_i1031" type="#_x0000_t75" style="width:63pt;height:27.75pt" o:ole="">
                  <v:imagedata r:id="rId18" o:title=""/>
                </v:shape>
                <o:OLEObject Type="Embed" ProgID="Equation.3" ShapeID="_x0000_i1031" DrawAspect="Content" ObjectID="_1624358279" r:id="rId19"/>
              </w:object>
            </w:r>
            <w:r w:rsidRPr="00092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көлік дизеліндегі цилиндр диаметрінің сандық мәні: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30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300 мм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,23 м"/>
              </w:smartTagPr>
              <w:r w:rsidRPr="00092790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kk-KZ"/>
                </w:rPr>
                <w:t>0,23 м</w:t>
              </w:r>
            </w:smartTag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30 мм"/>
              </w:smartTagPr>
              <w:r w:rsidRPr="00092790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kk-KZ"/>
                </w:rPr>
                <w:t>230 мм</w:t>
              </w:r>
            </w:smartTag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23,3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object w:dxaOrig="1020" w:dyaOrig="620">
                <v:shape id="_x0000_i1032" type="#_x0000_t75" style="width:52.5pt;height:30.75pt" o:ole="" fillcolor="window">
                  <v:imagedata r:id="rId20" o:title=""/>
                </v:shape>
                <o:OLEObject Type="Embed" ProgID="Equation.3" ShapeID="_x0000_i1032" DrawAspect="Content" ObjectID="_1624358280" r:id="rId21"/>
              </w:objec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дизеліндегі цилиндр диаметрінің сандық мәні: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20 см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180 мм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200 мм</w:t>
            </w:r>
          </w:p>
        </w:tc>
      </w:tr>
      <w:tr w:rsidR="002C7E4A" w:rsidRPr="00092790" w:rsidTr="0075167D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C7E4A" w:rsidRPr="00092790" w:rsidRDefault="002C7E4A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18,2 см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Өзінен – өзі тұтанатын қозғалтқыштар: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дизельдер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карбюраторлы қозғалтқыштар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Стирлинг қозғалтқыштары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газды қозғалтқыштар</w:t>
            </w:r>
          </w:p>
        </w:tc>
      </w:tr>
      <w:tr w:rsidR="00BC2470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2470" w:rsidRPr="00092790" w:rsidRDefault="00BC2470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2470" w:rsidRPr="00092790" w:rsidRDefault="00BC2470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газды турбиналар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Қоспа іштен түзілетін қозғалтқыштар жұмыс істейді:</w:t>
            </w:r>
          </w:p>
        </w:tc>
      </w:tr>
      <w:tr w:rsidR="00741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Дизель циклы бойынша жұмыс істейтін қозғалтқыштар 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карюраторлы қозғалтқыштар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бензинді қозғалтқыштар 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Отто циклы бойынша жұмыс істейтін қозғалтқыштар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жанармай мен ауа қозғалтқыштың цилиндрдің сыртында жүзеге асырылатын қозғалтқыштар 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ІЖҚ жұмыстық қоспаны тұтандыру әдісі бойынша бөлінеді:</w:t>
            </w:r>
          </w:p>
        </w:tc>
      </w:tr>
      <w:tr w:rsidR="00741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 циклы бойынша жұмыс істейтін қозғалтқыштар</w:t>
            </w:r>
          </w:p>
        </w:tc>
      </w:tr>
      <w:tr w:rsidR="00741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Стирлинг циклы жұмыс істейтін бойынша қозғалтқыштар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доғалы электродпен тұтандырылатын қозғалтқыштар 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қыздырғышты тұтандырылатын қозғалтқыштар </w:t>
            </w:r>
          </w:p>
        </w:tc>
      </w:tr>
      <w:tr w:rsidR="00741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41D33" w:rsidRPr="00092790" w:rsidRDefault="00741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41D33" w:rsidRPr="00092790" w:rsidRDefault="00741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магнит ағынымен қыздырып тұтандырылатын қозғалтқыштар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Көлік қозғалтқыштарында қолданылған комбинирленген үрлеу келесі комбинацияны құрайды: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газотурбинды және жылдамдықты үрлеу 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>жылдамдықты және механикалық үрлеу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 xml:space="preserve">газотурбинналы 1 саты  + механикалық 2 саты) үрлеу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механикалық және инерциялық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>газотурбинналы, механикалық және жылдамдықты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  <w:t xml:space="preserve">Цилиндрдің жұмыстық көлемін анықтау формуласы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position w:val="-24"/>
                <w:sz w:val="28"/>
                <w:szCs w:val="28"/>
                <w:lang w:val="kk-KZ"/>
              </w:rPr>
              <w:object w:dxaOrig="1300" w:dyaOrig="660" w14:anchorId="2698157B">
                <v:shape id="_x0000_i1033" type="#_x0000_t75" style="width:65.25pt;height:33pt" o:ole="">
                  <v:imagedata r:id="rId22" o:title=""/>
                </v:shape>
                <o:OLEObject Type="Embed" ProgID="Equation.3" ShapeID="_x0000_i1033" DrawAspect="Content" ObjectID="_1624358281" r:id="rId23"/>
              </w:objec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/Ѕ 4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Ѕ /4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 /Ѕ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Ѕ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/4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Көлік дизельдерінің май температурасының максимальды шектелген сандық мәні: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190 </w:t>
            </w:r>
            <w:r w:rsidRPr="00092790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object w:dxaOrig="340" w:dyaOrig="320" w14:anchorId="1413EF98">
                <v:shape id="_x0000_i1034" type="#_x0000_t75" style="width:12pt;height:12pt" o:ole="" fillcolor="window">
                  <v:imagedata r:id="rId24" o:title=""/>
                </v:shape>
                <o:OLEObject Type="Embed" ProgID="Equation.3" ShapeID="_x0000_i1034" DrawAspect="Content" ObjectID="_1624358282" r:id="rId25"/>
              </w:objec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0К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°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92790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object w:dxaOrig="340" w:dyaOrig="320" w14:anchorId="1C55F3C4">
                <v:shape id="_x0000_i1035" type="#_x0000_t75" style="width:12pt;height:12pt" o:ole="" fillcolor="window">
                  <v:imagedata r:id="rId24" o:title=""/>
                </v:shape>
                <o:OLEObject Type="Embed" ProgID="Equation.3" ShapeID="_x0000_i1035" DrawAspect="Content" ObjectID="_1624358283" r:id="rId26"/>
              </w:objec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  <w:r w:rsidRPr="00092790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object w:dxaOrig="340" w:dyaOrig="320" w14:anchorId="3BBB9A54">
                <v:shape id="_x0000_i1036" type="#_x0000_t75" style="width:12pt;height:12pt" o:ole="" fillcolor="window">
                  <v:imagedata r:id="rId24" o:title=""/>
                </v:shape>
                <o:OLEObject Type="Embed" ProgID="Equation.3" ShapeID="_x0000_i1036" DrawAspect="Content" ObjectID="_1624358284" r:id="rId27"/>
              </w:objec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Қозғалтқыштың жұмыс істеген газдарының құрамындағы сажаның болуы жоғарылайды, егер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толтыру коэффициенті төмендегенде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толтыру коэффициенті жоғарылағанда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қалдық газдар коэффициенті төмендегенде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отының меншікті  шығыны төмендегенде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артық  ауа коэффициенті жоғарылағанда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Дизельдің пайдаланылған газдарының  негізгі улы заттары: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Х,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көмірсутегі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 Н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 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,Н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 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,сажа, СО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СО,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Х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сажа, 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көмірсутегі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СО, 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,СО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Көлік дизельдеріндегі жанармайдың жануының максимальды температурасының -Тz  сандық мәні °К: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1350–1500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1750–2500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850-950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600-850 </w:t>
            </w:r>
          </w:p>
        </w:tc>
      </w:tr>
      <w:tr w:rsidR="002841C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841C3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841C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150-300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Қозғалтқыш цилиндрiнде пайдалы жұмыс жасалатын такті: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жану-ұлғаю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енгiзу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сығу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шығару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үшінші такті</w:t>
            </w:r>
          </w:p>
        </w:tc>
      </w:tr>
      <w:tr w:rsidR="006B214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B2145" w:rsidRPr="00092790" w:rsidRDefault="006B214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145" w:rsidRPr="00092790" w:rsidRDefault="006B214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Жоғарғы айналымды қозғалтқыштар қолданылады:</w:t>
            </w:r>
          </w:p>
        </w:tc>
      </w:tr>
      <w:tr w:rsidR="006B214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B2145" w:rsidRPr="00092790" w:rsidRDefault="006B214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145" w:rsidRPr="00092790" w:rsidRDefault="006B214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үлкен кемелерде</w:t>
            </w:r>
          </w:p>
        </w:tc>
      </w:tr>
      <w:tr w:rsidR="006B214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B2145" w:rsidRPr="00092790" w:rsidRDefault="006B214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145" w:rsidRPr="00092790" w:rsidRDefault="006B214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магистральды тепловоздарда     </w:t>
            </w:r>
          </w:p>
        </w:tc>
      </w:tr>
      <w:tr w:rsidR="006B214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B2145" w:rsidRPr="00092790" w:rsidRDefault="002841C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145" w:rsidRPr="00092790" w:rsidRDefault="006B214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жеңіл автомобильдерде </w:t>
            </w:r>
          </w:p>
        </w:tc>
      </w:tr>
      <w:tr w:rsidR="006B214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B2145" w:rsidRPr="00092790" w:rsidRDefault="006B214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B2145" w:rsidRPr="00092790" w:rsidRDefault="006B214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ұшатын аппараттарда 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841C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маневрлы тепловоздарда     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Қозғалтқыш цилиндрiнде сиретiлу (разряжение) пайда болатын такт: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жану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енгiзу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сығу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жұмыстық жүрiс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шығару тактісі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Иiндi бiлiктiң бұру моментi қандай бiрлiкпен өлшенедi: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  <w:t>кВ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Н·м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кгс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Па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м/с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Цилиндрдiң жұмыстық көлемi тәуелдi: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цилиндр санына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жану камерасының көлемiне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иiндi бiлiктiң айналым жиiлiгiне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цилиндрдiң толық көлемiнiң жану камерасының көлемiне қатынасына</w:t>
            </w:r>
          </w:p>
        </w:tc>
      </w:tr>
      <w:tr w:rsidR="00604081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04081" w:rsidRPr="00092790" w:rsidRDefault="00604081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04081" w:rsidRPr="00092790" w:rsidRDefault="00604081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цилиндр диаметрiне 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Дизельдер жану камерасының (ЖК) конфигурациясы бойынша бөлінеді:</w:t>
            </w:r>
          </w:p>
        </w:tc>
      </w:tr>
      <w:tr w:rsidR="00937ABA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ЖК бөлінбеген (бір камералы немесе бір қабатты)</w:t>
            </w:r>
          </w:p>
        </w:tc>
      </w:tr>
      <w:tr w:rsidR="00937ABA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ЖК көлемі цилиндрдің жұмыстық көлемімен тең болып бөлінген</w:t>
            </w:r>
          </w:p>
        </w:tc>
      </w:tr>
      <w:tr w:rsidR="00937ABA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ЖК көлемі цилиндрдің толық көлемінен 1/3 болып бөлінген</w:t>
            </w:r>
          </w:p>
        </w:tc>
      </w:tr>
      <w:tr w:rsidR="00937ABA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ЖК көлемі цилиндрдің толық көлемінен 1/4 болып бөлінген</w:t>
            </w:r>
          </w:p>
        </w:tc>
      </w:tr>
      <w:tr w:rsidR="00937ABA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ЖК көлемі  жұмыстық көлемімен 1/2 болып бөлінген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Төрт тактілі дизельді қозғалтқыштардың цилиндрінде жану - ұлғаю процессінде газдың температурасы  көтеріледі: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1750 ÷ 2500 К 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1500 ÷ 1700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900 ÷ 1000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950 ÷ 1100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890 ÷ 1100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Төрт тактілі дизельді қозғалтқыштардың цилиндрінде сығылу процессінде ауаның температурасы жетеді: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890 ÷ 1100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1500 ÷ 1800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1800 ÷ 2000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950 ÷ 1100 К</w:t>
            </w:r>
          </w:p>
        </w:tc>
      </w:tr>
      <w:tr w:rsidR="00937ABA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37ABA" w:rsidRPr="00092790" w:rsidRDefault="00937ABA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37ABA" w:rsidRPr="00092790" w:rsidRDefault="00937ABA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1750 ÷ 2500 К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Үрлеу –бұл: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ІЖҚ цилиндріне түсетін жанармай мен ауа мөлшерінің бірдей көбеюі 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орташа эффективті қысымды көтеру әдісі 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ІЖҚ түсетін ауа мөлшерінің  көбеюі 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ІЖҚ түсетін жанармай мөлшерінің көбеюі 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ІЖҚ иінді білігінің айналу жиілігінің көбеюі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Ауаның сағаттық шығыны </w:t>
            </w: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340" w:dyaOrig="340" w14:anchorId="3411317F">
                <v:shape id="_x0000_i1037" type="#_x0000_t75" style="width:12pt;height:12pt" o:ole="" fillcolor="window">
                  <v:imagedata r:id="rId28" o:title=""/>
                </v:shape>
                <o:OLEObject Type="Embed" ProgID="Equation.3" ShapeID="_x0000_i1037" DrawAspect="Content" ObjectID="_1624358285" r:id="rId29"/>
              </w:objec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=12000кг/сағ, артық ауа коэффициенті -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pacing w:val="-5"/>
                  <w:sz w:val="28"/>
                  <w:szCs w:val="28"/>
                  <w:lang w:val="kk-KZ"/>
                </w:rPr>
                <m:t>α</m:t>
              </m:r>
            </m:oMath>
            <w:r w:rsidRPr="00092790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kk-KZ"/>
              </w:rPr>
              <w:t>=2,2 ,</w:t>
            </w:r>
            <w:r w:rsidRPr="0009279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</w:rPr>
              <w:object w:dxaOrig="279" w:dyaOrig="360" w14:anchorId="12A4B1C0">
                <v:shape id="_x0000_i1038" type="#_x0000_t75" style="width:12pt;height:20.25pt" o:ole="" fillcolor="window">
                  <v:imagedata r:id="rId30" o:title=""/>
                </v:shape>
                <o:OLEObject Type="Embed" ProgID="Equation.3" ShapeID="_x0000_i1038" DrawAspect="Content" ObjectID="_1624358286" r:id="rId31"/>
              </w:objec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=14,5 тең болғанда жанармайдың сағаттық шығыны - </w:t>
            </w:r>
            <w:r w:rsidRPr="00092790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</w:rPr>
              <w:object w:dxaOrig="340" w:dyaOrig="340" w14:anchorId="5343D9B5">
                <v:shape id="_x0000_i1039" type="#_x0000_t75" style="width:12pt;height:12pt" o:ole="" fillcolor="window">
                  <v:imagedata r:id="rId32" o:title=""/>
                </v:shape>
                <o:OLEObject Type="Embed" ProgID="Equation.3" ShapeID="_x0000_i1039" DrawAspect="Content" ObjectID="_1624358287" r:id="rId33"/>
              </w:objec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: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376 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кг/сағ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3,62 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кг/мин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36,4 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кг/сағ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66 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кг/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мин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352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кг/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сағ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Толтырылу тактісін сипаттайтын көрсеткіштер: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а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а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  <w:lang w:val="kk-KZ"/>
                    </w:rPr>
                    <m:t>V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/>
                    </w:rPr>
                    <m:t>γ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  <w:lang w:val="kk-KZ"/>
                    </w:rPr>
                    <m:t>Г</m:t>
                  </m:r>
                </m:sub>
              </m:sSub>
            </m:oMath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 а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  <w:lang w:val="kk-KZ"/>
                    </w:rPr>
                    <m:t>V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/>
                    </w:rPr>
                    <m:t>γ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  <w:lang w:val="kk-KZ"/>
                    </w:rPr>
                    <m:t>Г</m:t>
                  </m:r>
                </m:sub>
              </m:sSub>
            </m:oMath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 а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kk-KZ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kk-KZ"/>
                    </w:rPr>
                    <m:t>γ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  <w:lang w:val="kk-KZ"/>
                    </w:rPr>
                    <m:t>Г</m:t>
                  </m:r>
                </m:sub>
              </m:sSub>
            </m:oMath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Орташа индикаторлы қысымның максимальды мәні тәуелді: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маховик массасына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шатунның ұзындығына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424D1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артық ауа коэффициентіне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иінді біліктің айналу жиілігіне 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қозғалтқыш массасына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Дизельдердегі толтырылу коэффициентінің сандық мәні -</w:t>
            </w:r>
            <w:r w:rsidRPr="0009279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kk-KZ"/>
              </w:rPr>
              <w:object w:dxaOrig="279" w:dyaOrig="360" w14:anchorId="1F426BA1">
                <v:shape id="_x0000_i1040" type="#_x0000_t75" style="width:12pt;height:20.25pt" o:ole="" fillcolor="window">
                  <v:imagedata r:id="rId34" o:title=""/>
                </v:shape>
                <o:OLEObject Type="Embed" ProgID="Equation.3" ShapeID="_x0000_i1040" DrawAspect="Content" ObjectID="_1624358288" r:id="rId35"/>
              </w:objec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1-1,2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0,27-0,32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0,45-0,55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0,56-0,65 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0,82-0,86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Дизельдің индикаторлы қуаты – бұл қуат: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піспектің сору жүрісіне кеткен (толтыру–шығару)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иінді біліктің фланецінен алынатын</w:t>
            </w:r>
          </w:p>
        </w:tc>
      </w:tr>
      <w:tr w:rsidR="00424D1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ЦПГ бөлшектеріндегі үйкелісті жоюға кеткен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механикалық шығынды есептемейтін циклдің индикаторлы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жұмысына сәйкес келетін</w:t>
            </w:r>
          </w:p>
        </w:tc>
      </w:tr>
      <w:tr w:rsidR="00424D1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4D15" w:rsidRPr="00092790" w:rsidRDefault="00424D1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24D15" w:rsidRPr="00092790" w:rsidRDefault="00424D1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қозғалтқыштың көмекші агрегаттар жетегіне кеткен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Дизельдің эффективті қуатын есептеуге арналған формула -N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e.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: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</w:rPr>
              <w:object w:dxaOrig="1840" w:dyaOrig="620" w14:anchorId="7ACE5803">
                <v:shape id="_x0000_i1041" type="#_x0000_t75" style="width:91.5pt;height:27pt" o:ole="">
                  <v:imagedata r:id="rId36" o:title=""/>
                </v:shape>
                <o:OLEObject Type="Embed" ProgID="Equation.3" ShapeID="_x0000_i1041" DrawAspect="Content" ObjectID="_1624358289" r:id="rId37"/>
              </w:objec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en-US"/>
              </w:rPr>
              <w:object w:dxaOrig="1600" w:dyaOrig="620" w14:anchorId="573EE27B">
                <v:shape id="_x0000_i1042" type="#_x0000_t75" style="width:78.75pt;height:27pt" o:ole="" fillcolor="window">
                  <v:imagedata r:id="rId38" o:title=""/>
                </v:shape>
                <o:OLEObject Type="Embed" ProgID="Equation.3" ShapeID="_x0000_i1042" DrawAspect="Content" ObjectID="_1624358290" r:id="rId39"/>
              </w:objec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</w:rPr>
              <w:object w:dxaOrig="1680" w:dyaOrig="680" w14:anchorId="25CC1BD4">
                <v:shape id="_x0000_i1043" type="#_x0000_t75" style="width:84pt;height:36.75pt" o:ole="" fillcolor="window">
                  <v:imagedata r:id="rId40" o:title=""/>
                </v:shape>
                <o:OLEObject Type="Embed" ProgID="Equation.3" ShapeID="_x0000_i1043" DrawAspect="Content" ObjectID="_1624358291" r:id="rId41"/>
              </w:objec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</w:rPr>
              <w:object w:dxaOrig="1680" w:dyaOrig="620" w14:anchorId="1797CF51">
                <v:shape id="_x0000_i1044" type="#_x0000_t75" style="width:84pt;height:27pt" o:ole="" fillcolor="window">
                  <v:imagedata r:id="rId42" o:title=""/>
                </v:shape>
                <o:OLEObject Type="Embed" ProgID="Equation.3" ShapeID="_x0000_i1044" DrawAspect="Content" ObjectID="_1624358292" r:id="rId43"/>
              </w:objec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</w:rPr>
              <w:object w:dxaOrig="1760" w:dyaOrig="680" w14:anchorId="3067B8C9">
                <v:shape id="_x0000_i1045" type="#_x0000_t75" style="width:84pt;height:36.75pt" o:ole="" fillcolor="window">
                  <v:imagedata r:id="rId44" o:title=""/>
                </v:shape>
                <o:OLEObject Type="Embed" ProgID="Equation.3" ShapeID="_x0000_i1045" DrawAspect="Content" ObjectID="_1624358293" r:id="rId45"/>
              </w:objec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Көлік дизельдеріндегі үрлеме ауа қысымының - 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 xml:space="preserve">к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сандық мәні (мПа):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0,7-1,1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0,3-0,45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0,45-0,6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0,52–0,62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0,13-0,28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Межелi нүкте дегенiмiз: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поршеннiң ортасындағы нүкте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піспектiң  цилиндрдегi ең жоғарғы жүру нүктесі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піспектiң  цилиндрдегi ең төменгі жүру нүктесі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қысым тұрақты болатын нүкте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газ шығару кезіндегі піспектің орналасу нүктесі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4- тактілі қозғалтқыштарда индикаторлық диаграммасы бойынша жұмыстық жүріс деп аталады: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жұмыс циклының барлығы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толтырылу тактісі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сығылу тактісі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шығару тактісі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жану –ұлғаю тактісі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Дизельдің реттеу сипаттамасына қарай белгілейді: 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сыртқы көрсеткіштердің отын шығынына тәуелділігі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реттеу параметрлерінің иінді біліктің айналым санына тәуелділігі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сыртқы көрсеткіштердің иінді біліктің айналым санына тәуелділігі 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ІЖҚ сыртқы көрсеткіштерінің реттелетін параметрлерге тәуелділігі  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реттеу параметрлерінің отын шығынына тәуелділігі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0"/>
                <w:w w:val="103"/>
                <w:sz w:val="28"/>
                <w:szCs w:val="28"/>
                <w:lang w:val="kk-KZ"/>
              </w:rPr>
              <w:t xml:space="preserve">Иінді білігінің тұрақты айналым жиілігінде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n=сопst алынатын ІЖҚ сипаттамасының түрі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жүктеме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сыртқы жылдамдық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универсаль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винт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генератор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ІЖҚ сипаттамасы анықталады: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эмпирикалық тәуелділікпен анықталады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қозғалыстағы тәжірибелі жолмен анықталады 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станционарлы сынау стендінде тәжірибелі жолмен анықталады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қозғалтқыш майын ауыстырғаннан кейін анықталады 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май және отын сүзгілерін ауыстырғаннан кейін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 xml:space="preserve">Іштен жану қозғалтқышының (ІЖҚ) жартылай жылдамдық сипаттамасы 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>ІЖҚ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негізгі көрсеткіштерінің отынның меншікті шығынына тәуелділігі 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отын беру органаны тиісті 50</w:t>
            </w:r>
            <w:r w:rsidRPr="0009279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  <w:t>%</w:t>
            </w: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отын беруі кезінде, </w:t>
            </w:r>
            <w:r w:rsidRPr="000927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>ІЖҚ</w:t>
            </w: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 негізгі көрсеткіштерінің иінді біліктің айналу жиілігіне тәуелділігі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kk-KZ"/>
              </w:rPr>
              <w:t xml:space="preserve">иінді біліктің тұрақты айналу жиілігіндегі </w:t>
            </w:r>
            <w:r w:rsidRPr="00092790">
              <w:rPr>
                <w:rFonts w:ascii="Times New Roman" w:eastAsia="Times New Roman" w:hAnsi="Times New Roman" w:cs="Times New Roman"/>
                <w:i/>
                <w:iCs/>
                <w:spacing w:val="-7"/>
                <w:sz w:val="28"/>
                <w:szCs w:val="28"/>
                <w:lang w:val="kk-KZ"/>
              </w:rPr>
              <w:t>п</w:t>
            </w:r>
            <w:r w:rsidRPr="0009279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kk-KZ"/>
              </w:rPr>
              <w:t>=сопst</w:t>
            </w: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 xml:space="preserve"> қуатқа </w:t>
            </w:r>
            <w:r w:rsidRPr="0009279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kk-KZ"/>
              </w:rPr>
              <w:t>ІЖҚ сыртқы көрсеткіштерінің тәуелділігі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kk-KZ"/>
              </w:rPr>
              <w:t>ІЖҚ негізгі көрсеткіштерінің артық ауа коэффициентінің мәніне тәуелділігі</w:t>
            </w:r>
          </w:p>
        </w:tc>
      </w:tr>
      <w:tr w:rsidR="007A1F3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цилиндрдегі газ қысымының температураға тәуелділігі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7A1F3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Цилиндрдің толық көлеміне анықтау үшін қажетті параметрлер: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жану камерасының  көлемі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поршень көлемі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шатунның ұзындығы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кривошиптің радиусы</w:t>
            </w:r>
          </w:p>
        </w:tc>
      </w:tr>
      <w:tr w:rsidR="007A1F3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A1F32" w:rsidRPr="00092790" w:rsidRDefault="007A1F3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A1F32" w:rsidRPr="00092790" w:rsidRDefault="007A1F3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иінді біліктің айналу жиілігі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Дизельдің  эффективті қуатын есептеуге арналған өрнек: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kk-KZ"/>
              </w:rPr>
              <w:object w:dxaOrig="1840" w:dyaOrig="620" w14:anchorId="7535170C">
                <v:shape id="_x0000_i1046" type="#_x0000_t75" style="width:91.5pt;height:27pt" o:ole="" fillcolor="window">
                  <v:imagedata r:id="rId36" o:title=""/>
                </v:shape>
                <o:OLEObject Type="Embed" ProgID="Equation.3" ShapeID="_x0000_i1046" DrawAspect="Content" ObjectID="_1624358294" r:id="rId46"/>
              </w:objec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kk-KZ"/>
              </w:rPr>
              <w:object w:dxaOrig="1600" w:dyaOrig="620" w14:anchorId="041B4990">
                <v:shape id="_x0000_i1047" type="#_x0000_t75" style="width:78.75pt;height:27pt" o:ole="" fillcolor="window">
                  <v:imagedata r:id="rId38" o:title=""/>
                </v:shape>
                <o:OLEObject Type="Embed" ProgID="Equation.3" ShapeID="_x0000_i1047" DrawAspect="Content" ObjectID="_1624358295" r:id="rId47"/>
              </w:objec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val="kk-KZ"/>
              </w:rPr>
              <w:object w:dxaOrig="1680" w:dyaOrig="680" w14:anchorId="62211710">
                <v:shape id="_x0000_i1048" type="#_x0000_t75" style="width:84pt;height:36.75pt" o:ole="" fillcolor="window">
                  <v:imagedata r:id="rId40" o:title=""/>
                </v:shape>
                <o:OLEObject Type="Embed" ProgID="Equation.3" ShapeID="_x0000_i1048" DrawAspect="Content" ObjectID="_1624358296" r:id="rId48"/>
              </w:objec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kk-KZ"/>
              </w:rPr>
              <w:object w:dxaOrig="1680" w:dyaOrig="620" w14:anchorId="57D45542">
                <v:shape id="_x0000_i1049" type="#_x0000_t75" style="width:84pt;height:27pt" o:ole="" fillcolor="window">
                  <v:imagedata r:id="rId42" o:title=""/>
                </v:shape>
                <o:OLEObject Type="Embed" ProgID="Equation.3" ShapeID="_x0000_i1049" DrawAspect="Content" ObjectID="_1624358297" r:id="rId49"/>
              </w:objec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kk-KZ"/>
              </w:rPr>
              <w:object w:dxaOrig="1760" w:dyaOrig="620" w14:anchorId="78B4C9E9">
                <v:shape id="_x0000_i1050" type="#_x0000_t75" style="width:84pt;height:27pt" o:ole="" fillcolor="window">
                  <v:imagedata r:id="rId50" o:title=""/>
                </v:shape>
                <o:OLEObject Type="Embed" ProgID="Equation.3" ShapeID="_x0000_i1050" DrawAspect="Content" ObjectID="_1624358298" r:id="rId51"/>
              </w:objec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Поршеньнің қозғалысы кезінде сипаттың көлемге келесілер жатады: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жану камерасының көлемі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ендіру каналының көлемі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шығару каналының көлемі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поршеннің көлемі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иінді біліктің 90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0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бұрылу кезіндегіцилиндрдің көлемі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Егерде сығылу дәрежесі </w:t>
            </w:r>
            <w:r w:rsidRPr="000927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kk-KZ"/>
              </w:rPr>
              <w:t>Е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=18 тең, ал жұмыстық көлем </w:t>
            </w:r>
            <w:r w:rsidRPr="0009279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kk-KZ"/>
              </w:rPr>
              <w:object w:dxaOrig="1219" w:dyaOrig="380" w14:anchorId="46AFAC2C">
                <v:shape id="_x0000_i1051" type="#_x0000_t75" style="width:60pt;height:19.5pt" o:ole="" fillcolor="window">
                  <v:imagedata r:id="rId52" o:title=""/>
                </v:shape>
                <o:OLEObject Type="Embed" ProgID="Equation.3" ShapeID="_x0000_i1051" DrawAspect="Content" ObjectID="_1624358299" r:id="rId53"/>
              </w:objec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жану камерасының көлемі </w:t>
            </w:r>
            <w:r w:rsidRPr="0009279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kk-KZ"/>
              </w:rPr>
              <w:object w:dxaOrig="260" w:dyaOrig="360" w14:anchorId="5C6CF504">
                <v:shape id="_x0000_i1052" type="#_x0000_t75" style="width:12pt;height:20.25pt" o:ole="" fillcolor="window">
                  <v:imagedata r:id="rId54" o:title=""/>
                </v:shape>
                <o:OLEObject Type="Embed" ProgID="Equation.3" ShapeID="_x0000_i1052" DrawAspect="Content" ObjectID="_1624358300" r:id="rId55"/>
              </w:objec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тең: 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0,0012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0,0024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0,0014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см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0,0016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0,0018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Қозғалтқыштың келесі (последующего)  ұлғаю дәрежесі: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шығару процессінің сапалылығын сипаттайтын көрсеткіш </w:t>
            </w:r>
          </w:p>
        </w:tc>
      </w:tr>
      <w:tr w:rsidR="008F69B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ұлғаю процессін сипаттайтын бірден бір көрсеткіш  </w:t>
            </w:r>
          </w:p>
        </w:tc>
      </w:tr>
      <w:tr w:rsidR="008F69B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ұлғаю процессінің соңындағы цилиндр көлемінің максимальды жану нүктесіндегі цилиндрдің көлеміне қатынасы </w:t>
            </w:r>
          </w:p>
        </w:tc>
      </w:tr>
      <w:tr w:rsidR="008F69B2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сығылу процессін сипаттайтын бірден бір көрсеткіш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сығу процессінің соңындағы цилиндр көлемінің максимальды жану нүктесіндегі цилиндрдің көлеміне қатынасы 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w w:val="102"/>
                <w:sz w:val="28"/>
                <w:szCs w:val="28"/>
                <w:lang w:val="kk-KZ"/>
              </w:rPr>
              <w:t xml:space="preserve">Қазіргі заманғы көлік дизельдерінің сығымдау дәрежесінің сандық мәні </w:t>
            </w:r>
            <w:r w:rsidRPr="00092790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  <w:t xml:space="preserve">-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pacing w:val="-7"/>
                  <w:w w:val="102"/>
                  <w:sz w:val="28"/>
                  <w:szCs w:val="28"/>
                  <w:lang w:val="kk-KZ"/>
                </w:rPr>
                <m:t>ɛ</m:t>
              </m:r>
            </m:oMath>
            <w:r w:rsidRPr="00092790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w w:val="102"/>
                <w:sz w:val="28"/>
                <w:szCs w:val="28"/>
                <w:lang w:val="kk-KZ"/>
              </w:rPr>
              <w:t>: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  <w:t>30-36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  <w:t xml:space="preserve">12-15 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  <w:t>24-27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  <w:t xml:space="preserve">26-30 </w:t>
            </w:r>
          </w:p>
        </w:tc>
      </w:tr>
      <w:tr w:rsidR="008F69B2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69B2" w:rsidRPr="00092790" w:rsidRDefault="008F69B2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69B2" w:rsidRPr="00092790" w:rsidRDefault="008F69B2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8"/>
                <w:szCs w:val="28"/>
                <w:lang w:val="kk-KZ"/>
              </w:rPr>
              <w:t xml:space="preserve">17-23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Іштей қоспа түзетін ІЖҚ-ң артық ауа коэффициенттерінің шамасы: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0,8-1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1,2-1,4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1,0-1,2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0,9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Артық ауа коэффициентін "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kk-KZ"/>
                </w:rPr>
                <m:t>α</m:t>
              </m:r>
            </m:oMath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" -анықтайтын өрнек: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position w:val="-12"/>
                <w:sz w:val="28"/>
                <w:szCs w:val="28"/>
                <w:lang w:val="kk-KZ"/>
              </w:rPr>
              <w:object w:dxaOrig="1700" w:dyaOrig="360" w14:anchorId="54FD4975">
                <v:shape id="_x0000_i1053" type="#_x0000_t75" style="width:84pt;height:20.25pt" o:ole="">
                  <v:imagedata r:id="rId56" o:title=""/>
                </v:shape>
                <o:OLEObject Type="Embed" ProgID="Equation.3" ShapeID="_x0000_i1053" DrawAspect="Content" ObjectID="_1624358301" r:id="rId57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position w:val="-12"/>
                <w:sz w:val="28"/>
                <w:szCs w:val="28"/>
                <w:lang w:val="kk-KZ"/>
              </w:rPr>
              <w:object w:dxaOrig="1600" w:dyaOrig="360" w14:anchorId="27FBA1F9">
                <v:shape id="_x0000_i1054" type="#_x0000_t75" style="width:78.75pt;height:20.25pt" o:ole="">
                  <v:imagedata r:id="rId58" o:title=""/>
                </v:shape>
                <o:OLEObject Type="Embed" ProgID="Equation.3" ShapeID="_x0000_i1054" DrawAspect="Content" ObjectID="_1624358302" r:id="rId59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position w:val="-12"/>
                <w:sz w:val="28"/>
                <w:szCs w:val="28"/>
                <w:lang w:val="kk-KZ"/>
              </w:rPr>
              <w:object w:dxaOrig="1600" w:dyaOrig="360" w14:anchorId="34474AF6">
                <v:shape id="_x0000_i1055" type="#_x0000_t75" style="width:78.75pt;height:20.25pt" o:ole="">
                  <v:imagedata r:id="rId60" o:title=""/>
                </v:shape>
                <o:OLEObject Type="Embed" ProgID="Equation.3" ShapeID="_x0000_i1055" DrawAspect="Content" ObjectID="_1624358303" r:id="rId61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position w:val="-12"/>
                <w:sz w:val="28"/>
                <w:szCs w:val="28"/>
                <w:lang w:val="kk-KZ"/>
              </w:rPr>
              <w:object w:dxaOrig="1600" w:dyaOrig="360" w14:anchorId="3DAD7D2C">
                <v:shape id="_x0000_i1056" type="#_x0000_t75" style="width:78.75pt;height:20.25pt" o:ole="">
                  <v:imagedata r:id="rId62" o:title=""/>
                </v:shape>
                <o:OLEObject Type="Embed" ProgID="Equation.3" ShapeID="_x0000_i1056" DrawAspect="Content" ObjectID="_1624358304" r:id="rId63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position w:val="-12"/>
                <w:sz w:val="28"/>
                <w:szCs w:val="28"/>
                <w:lang w:val="kk-KZ"/>
              </w:rPr>
              <w:object w:dxaOrig="1700" w:dyaOrig="360" w14:anchorId="1915673E">
                <v:shape id="_x0000_i1057" type="#_x0000_t75" style="width:84pt;height:20.25pt" o:ole="">
                  <v:imagedata r:id="rId64" o:title=""/>
                </v:shape>
                <o:OLEObject Type="Embed" ProgID="Equation.3" ShapeID="_x0000_i1057" DrawAspect="Content" ObjectID="_1624358305" r:id="rId65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V2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Газотурбинді қозғалтқыштардың негізгі артықшылықтары: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жоғарғы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жылулық және механикалық жүктелуі </w:t>
            </w:r>
          </w:p>
        </w:tc>
      </w:tr>
      <w:tr w:rsidR="002D3DC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массасы мен габаритті өлшемінің аздығы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меншікті қуатының жоғарылығы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механикалық шығынның көптігі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құрылымының теңестірілімегендігі 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kk-KZ"/>
              </w:rPr>
              <w:t xml:space="preserve">Көлік қозғалтқыштарында қолданылған комбинирленген үрлеу келесі комбинацияны құрайды: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  <w:t xml:space="preserve">газотурбинды және жылдамдықты үрлеу 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>жылдамдықты және механикалық үрлеу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</w:t>
            </w: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>газотурбинналы 1 саты  + механикалық 2 саты) үрлеу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kk-KZ"/>
              </w:rPr>
              <w:t>механикалық және инерциялық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kk-KZ"/>
              </w:rPr>
              <w:t>газотурбинналы, механикалық жәнежылдамдықты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7"/>
                <w:w w:val="107"/>
                <w:sz w:val="28"/>
                <w:szCs w:val="28"/>
                <w:lang w:val="kk-KZ"/>
              </w:rPr>
              <w:t>Орташа индикаторлы қысым келесі параметрлерге тәуелді: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қозғалтқыштың қуатына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қозғалтқыштың жұмыс режиміне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жану камерасының көлеміне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цилиндрдің жұмыстық көлеміне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цилиндрдегі ауаның тығыздығына ρ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r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ІЖҚ жүретін циклдарының түрі бойынша бөлінеді: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аралас циклмен жұмыс істейтін қозғалтқыштар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адиабатты циклмен жұмыс істейтін қозғалтқыштар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изотермиялы циклмен жұмыс істейтін қозғалтқыштар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изобаралы циклмен жұмыс істейтін қозғалтқыштар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Эриксон циклымен жұмыс істейтін қозғалтқыштар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Көлік дизельдерін сұйықтықпен суыту жүзеге асырылады: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мотор майымен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ауамен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антифризбен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жанармаймен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трансмисиционды маймен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NO қалдығының көбеюі: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жану кезінде цикл температурасының жоғарылауына әкеледі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қоспаның қайта қанықтырылуына әкеледі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 xml:space="preserve">еркін оттегінің болуы кезінде температураның төмендеуіне 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әкеледі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/>
              </w:rPr>
              <w:t>тұтанудың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өтуіне әкеледі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жану камерасындағы қысымның төмендеуіне әкеледі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7"/>
                <w:w w:val="107"/>
                <w:sz w:val="28"/>
                <w:szCs w:val="28"/>
                <w:lang w:val="kk-KZ"/>
              </w:rPr>
              <w:t>Қозғалтқыштың жұмыс режимі тұрақталған режим деп аталады: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орташа эффективті қысым тұрақты болып қалады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индикаторлық қысым тұрақты болып қалады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Механикалық ПӘК (</w:t>
            </w:r>
            <w:r w:rsidRPr="00092790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kk-KZ"/>
              </w:rPr>
              <w:object w:dxaOrig="320" w:dyaOrig="360" w14:anchorId="574EF9F9">
                <v:shape id="_x0000_i1058" type="#_x0000_t75" style="width:15.75pt;height:16.5pt" o:ole="">
                  <v:imagedata r:id="rId66" o:title=""/>
                </v:shape>
                <o:OLEObject Type="Embed" ProgID="Equation.3" ShapeID="_x0000_i1058" DrawAspect="Content" ObjectID="_1624358306" r:id="rId67"/>
              </w:objec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) тұрақты болып қалады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Артық ауа коэффициенті  </w:t>
            </w:r>
            <w:r w:rsidRPr="00092790">
              <w:rPr>
                <w:rFonts w:ascii="Cambria Math" w:eastAsia="Times New Roman" w:hAnsi="Cambria Math" w:cs="Cambria Math"/>
                <w:sz w:val="28"/>
                <w:szCs w:val="28"/>
                <w:lang w:val="kk-KZ"/>
              </w:rPr>
              <w:t>ɑ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=1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D3DC5" w:rsidP="000927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қарастырылған периодта қуат тұрақты болып қалады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val="kk-KZ"/>
              </w:rPr>
              <w:t>Активті жылу бөліну коэффициенті көрсетеді: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  <w:t xml:space="preserve">жанармайдың төменгі жану жылуының жану процессінде бөлінетін жылу мөлшеріне қатынасы </w:t>
            </w:r>
          </w:p>
        </w:tc>
      </w:tr>
      <w:tr w:rsidR="002D3DC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  <w:t xml:space="preserve">жану процессінде бөлінетін жылу мөлшерінің шығарылған газдардың мөлшеріне қатынасы </w:t>
            </w:r>
          </w:p>
        </w:tc>
      </w:tr>
      <w:tr w:rsidR="002D3DC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  <w:t xml:space="preserve">жану процессінде бөлінетін жылу мөлшеріне жанармайдың төменгі жану жылуына қатынасы </w:t>
            </w:r>
          </w:p>
        </w:tc>
      </w:tr>
      <w:tr w:rsidR="002D3DC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17"/>
                <w:sz w:val="28"/>
                <w:szCs w:val="28"/>
                <w:lang w:val="kk-KZ"/>
              </w:rPr>
              <w:t xml:space="preserve">цилиндрге бүркілетін жанармай мөлшерінің цилиндрге бір циклде түсетін ауа мөлшеріне қатынасы </w:t>
            </w:r>
          </w:p>
        </w:tc>
      </w:tr>
      <w:tr w:rsidR="002D3DC5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жану процессіндегі жанармайдың жанбаған химиялық үлесі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ІЖҚ жанармайды қолдану түрі бойынша бөлінеді: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жеңіл сұйық жанармаймен жұмыс істейтін қозғалтқыштар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жеңіл қатты жанармаймен жұмыс істейтін қозғалтқыштар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ауыр қатты жанармаймен жұмыс істейтін қозғалтқыштар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көмірмен жұмыс істейтін қозғалтқыштар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ядерлы жанармаймен жұмыс істейтін қозғалтқыштар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Жұмыстық цикл бұл: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май насосының жұмыс режимі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жанармай насосының жұмыс режимі </w:t>
            </w:r>
          </w:p>
        </w:tc>
      </w:tr>
      <w:tr w:rsidR="00335D33" w:rsidRPr="00D718F6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4- тактілі дизельдердің цилиндрінде жүретін тізбектелген процесстердің жиынтығы 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жанармай бойынша үстемелеу (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форсирование по топливу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335D33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35D33" w:rsidRPr="00092790" w:rsidRDefault="00335D33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5D33" w:rsidRPr="00092790" w:rsidRDefault="00335D33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ауа бойынша үстемелеу (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форсирование по  воздуху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</w:rPr>
              <w:t>V1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8"/>
                <w:szCs w:val="28"/>
                <w:lang w:val="kk-KZ"/>
              </w:rPr>
              <w:t xml:space="preserve">Цилиндрдің жұмыстық көлемін анықтау формуласы 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position w:val="-24"/>
                <w:sz w:val="28"/>
                <w:szCs w:val="28"/>
                <w:lang w:val="kk-KZ"/>
              </w:rPr>
              <w:object w:dxaOrig="1300" w:dyaOrig="660" w14:anchorId="60AB6888">
                <v:shape id="_x0000_i1059" type="#_x0000_t75" style="width:65.25pt;height:36.75pt" o:ole="">
                  <v:imagedata r:id="rId22" o:title=""/>
                </v:shape>
                <o:OLEObject Type="Embed" ProgID="Equation.3" ShapeID="_x0000_i1059" DrawAspect="Content" ObjectID="_1624358307" r:id="rId68"/>
              </w:objec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/Ѕ 4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w w:val="102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Ѕ /4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 /Ѕ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2D3DC5" w:rsidRPr="00092790" w:rsidTr="00335D33">
        <w:trPr>
          <w:trHeight w:val="3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D3DC5" w:rsidRPr="00092790" w:rsidRDefault="002D3DC5" w:rsidP="00092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D3DC5" w:rsidRPr="00092790" w:rsidRDefault="002D3DC5" w:rsidP="00092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V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h=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D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</w:rPr>
              <w:t>·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Ѕ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kk-KZ"/>
              </w:rPr>
              <w:t>2</w:t>
            </w:r>
            <w:r w:rsidRPr="0009279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/4</w:t>
            </w:r>
          </w:p>
        </w:tc>
      </w:tr>
    </w:tbl>
    <w:p w:rsidR="00F30924" w:rsidRPr="00092790" w:rsidRDefault="00F30924" w:rsidP="000927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0924" w:rsidRPr="00092790" w:rsidSect="00F232E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01"/>
    <w:multiLevelType w:val="hybridMultilevel"/>
    <w:tmpl w:val="7B8A0496"/>
    <w:lvl w:ilvl="0" w:tplc="FB684940">
      <w:start w:val="1"/>
      <w:numFmt w:val="decimal"/>
      <w:lvlText w:val="%1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01B30"/>
    <w:multiLevelType w:val="hybridMultilevel"/>
    <w:tmpl w:val="1A5A72C6"/>
    <w:lvl w:ilvl="0" w:tplc="08BEE664">
      <w:start w:val="1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1052488C"/>
    <w:multiLevelType w:val="hybridMultilevel"/>
    <w:tmpl w:val="AD04E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4D21"/>
    <w:multiLevelType w:val="hybridMultilevel"/>
    <w:tmpl w:val="7FDEEF4C"/>
    <w:lvl w:ilvl="0" w:tplc="371C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2E67DC"/>
    <w:multiLevelType w:val="hybridMultilevel"/>
    <w:tmpl w:val="08BEA5AE"/>
    <w:lvl w:ilvl="0" w:tplc="3BC2063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72CA2D72">
      <w:start w:val="5"/>
      <w:numFmt w:val="decimal"/>
      <w:pStyle w:val="3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7602E"/>
    <w:multiLevelType w:val="multilevel"/>
    <w:tmpl w:val="C6D8C7D8"/>
    <w:lvl w:ilvl="0">
      <w:start w:val="1"/>
      <w:numFmt w:val="decimal"/>
      <w:pStyle w:val="1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6D9042C"/>
    <w:multiLevelType w:val="hybridMultilevel"/>
    <w:tmpl w:val="5FDAA252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35246657"/>
    <w:multiLevelType w:val="hybridMultilevel"/>
    <w:tmpl w:val="C9B48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A0333B"/>
    <w:multiLevelType w:val="hybridMultilevel"/>
    <w:tmpl w:val="9EFE1FE2"/>
    <w:lvl w:ilvl="0" w:tplc="79682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4AFC98">
      <w:numFmt w:val="none"/>
      <w:lvlText w:val=""/>
      <w:lvlJc w:val="left"/>
      <w:pPr>
        <w:tabs>
          <w:tab w:val="num" w:pos="360"/>
        </w:tabs>
      </w:pPr>
    </w:lvl>
    <w:lvl w:ilvl="2" w:tplc="EE6C55B6">
      <w:numFmt w:val="none"/>
      <w:lvlText w:val=""/>
      <w:lvlJc w:val="left"/>
      <w:pPr>
        <w:tabs>
          <w:tab w:val="num" w:pos="360"/>
        </w:tabs>
      </w:pPr>
    </w:lvl>
    <w:lvl w:ilvl="3" w:tplc="97201BA0">
      <w:numFmt w:val="none"/>
      <w:lvlText w:val=""/>
      <w:lvlJc w:val="left"/>
      <w:pPr>
        <w:tabs>
          <w:tab w:val="num" w:pos="360"/>
        </w:tabs>
      </w:pPr>
    </w:lvl>
    <w:lvl w:ilvl="4" w:tplc="087CB650">
      <w:numFmt w:val="none"/>
      <w:lvlText w:val=""/>
      <w:lvlJc w:val="left"/>
      <w:pPr>
        <w:tabs>
          <w:tab w:val="num" w:pos="360"/>
        </w:tabs>
      </w:pPr>
    </w:lvl>
    <w:lvl w:ilvl="5" w:tplc="9CE46D4C">
      <w:numFmt w:val="none"/>
      <w:lvlText w:val=""/>
      <w:lvlJc w:val="left"/>
      <w:pPr>
        <w:tabs>
          <w:tab w:val="num" w:pos="360"/>
        </w:tabs>
      </w:pPr>
    </w:lvl>
    <w:lvl w:ilvl="6" w:tplc="75A250D0">
      <w:numFmt w:val="none"/>
      <w:lvlText w:val=""/>
      <w:lvlJc w:val="left"/>
      <w:pPr>
        <w:tabs>
          <w:tab w:val="num" w:pos="360"/>
        </w:tabs>
      </w:pPr>
    </w:lvl>
    <w:lvl w:ilvl="7" w:tplc="C7CEDE08">
      <w:numFmt w:val="none"/>
      <w:lvlText w:val=""/>
      <w:lvlJc w:val="left"/>
      <w:pPr>
        <w:tabs>
          <w:tab w:val="num" w:pos="360"/>
        </w:tabs>
      </w:pPr>
    </w:lvl>
    <w:lvl w:ilvl="8" w:tplc="5808B01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038681E"/>
    <w:multiLevelType w:val="hybridMultilevel"/>
    <w:tmpl w:val="0E4CC7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B1DA7"/>
    <w:multiLevelType w:val="hybridMultilevel"/>
    <w:tmpl w:val="7FA0B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A22F9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F2CB5"/>
    <w:multiLevelType w:val="hybridMultilevel"/>
    <w:tmpl w:val="5D223EC0"/>
    <w:lvl w:ilvl="0" w:tplc="95182A54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7509F64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47A245FC"/>
    <w:multiLevelType w:val="hybridMultilevel"/>
    <w:tmpl w:val="20E2E41E"/>
    <w:lvl w:ilvl="0" w:tplc="3B8E4068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491915A7"/>
    <w:multiLevelType w:val="multilevel"/>
    <w:tmpl w:val="D3F87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AB71064"/>
    <w:multiLevelType w:val="hybridMultilevel"/>
    <w:tmpl w:val="E6447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82507"/>
    <w:multiLevelType w:val="hybridMultilevel"/>
    <w:tmpl w:val="1A569CE0"/>
    <w:lvl w:ilvl="0" w:tplc="BAB2CCDE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4DD11558"/>
    <w:multiLevelType w:val="hybridMultilevel"/>
    <w:tmpl w:val="5B8A341A"/>
    <w:lvl w:ilvl="0" w:tplc="4A80925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FE653C2">
      <w:numFmt w:val="none"/>
      <w:lvlText w:val=""/>
      <w:lvlJc w:val="left"/>
      <w:pPr>
        <w:tabs>
          <w:tab w:val="num" w:pos="360"/>
        </w:tabs>
      </w:pPr>
    </w:lvl>
    <w:lvl w:ilvl="2" w:tplc="A36AC554">
      <w:numFmt w:val="none"/>
      <w:lvlText w:val=""/>
      <w:lvlJc w:val="left"/>
      <w:pPr>
        <w:tabs>
          <w:tab w:val="num" w:pos="360"/>
        </w:tabs>
      </w:pPr>
    </w:lvl>
    <w:lvl w:ilvl="3" w:tplc="B2D2D6DE">
      <w:numFmt w:val="none"/>
      <w:lvlText w:val=""/>
      <w:lvlJc w:val="left"/>
      <w:pPr>
        <w:tabs>
          <w:tab w:val="num" w:pos="360"/>
        </w:tabs>
      </w:pPr>
    </w:lvl>
    <w:lvl w:ilvl="4" w:tplc="80B057BC">
      <w:numFmt w:val="none"/>
      <w:lvlText w:val=""/>
      <w:lvlJc w:val="left"/>
      <w:pPr>
        <w:tabs>
          <w:tab w:val="num" w:pos="360"/>
        </w:tabs>
      </w:pPr>
    </w:lvl>
    <w:lvl w:ilvl="5" w:tplc="3A70519E">
      <w:numFmt w:val="none"/>
      <w:lvlText w:val=""/>
      <w:lvlJc w:val="left"/>
      <w:pPr>
        <w:tabs>
          <w:tab w:val="num" w:pos="360"/>
        </w:tabs>
      </w:pPr>
    </w:lvl>
    <w:lvl w:ilvl="6" w:tplc="A3346D2C">
      <w:numFmt w:val="none"/>
      <w:lvlText w:val=""/>
      <w:lvlJc w:val="left"/>
      <w:pPr>
        <w:tabs>
          <w:tab w:val="num" w:pos="360"/>
        </w:tabs>
      </w:pPr>
    </w:lvl>
    <w:lvl w:ilvl="7" w:tplc="AC84D62C">
      <w:numFmt w:val="none"/>
      <w:lvlText w:val=""/>
      <w:lvlJc w:val="left"/>
      <w:pPr>
        <w:tabs>
          <w:tab w:val="num" w:pos="360"/>
        </w:tabs>
      </w:pPr>
    </w:lvl>
    <w:lvl w:ilvl="8" w:tplc="EB9C42B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3D54AC3"/>
    <w:multiLevelType w:val="hybridMultilevel"/>
    <w:tmpl w:val="548E6162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68FC1CF4">
      <w:start w:val="1"/>
      <w:numFmt w:val="decimal"/>
      <w:pStyle w:val="6"/>
      <w:lvlText w:val="%2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8" w15:restartNumberingAfterBreak="0">
    <w:nsid w:val="59486749"/>
    <w:multiLevelType w:val="hybridMultilevel"/>
    <w:tmpl w:val="333A9498"/>
    <w:lvl w:ilvl="0" w:tplc="72CED9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F8217F"/>
    <w:multiLevelType w:val="hybridMultilevel"/>
    <w:tmpl w:val="71C2C1E8"/>
    <w:lvl w:ilvl="0" w:tplc="BE3A4D0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B2440C4"/>
    <w:multiLevelType w:val="hybridMultilevel"/>
    <w:tmpl w:val="E0188C44"/>
    <w:lvl w:ilvl="0" w:tplc="655A9F5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707047"/>
    <w:multiLevelType w:val="hybridMultilevel"/>
    <w:tmpl w:val="61B60734"/>
    <w:lvl w:ilvl="0" w:tplc="1F92989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669F32A2"/>
    <w:multiLevelType w:val="hybridMultilevel"/>
    <w:tmpl w:val="A51EEE9E"/>
    <w:lvl w:ilvl="0" w:tplc="132CF6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BF4367"/>
    <w:multiLevelType w:val="hybridMultilevel"/>
    <w:tmpl w:val="02FCD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945EA"/>
    <w:multiLevelType w:val="multilevel"/>
    <w:tmpl w:val="BD40E8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F013CF5"/>
    <w:multiLevelType w:val="hybridMultilevel"/>
    <w:tmpl w:val="9CDC368A"/>
    <w:lvl w:ilvl="0" w:tplc="791808F6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758240CA"/>
    <w:multiLevelType w:val="hybridMultilevel"/>
    <w:tmpl w:val="08E6C6EE"/>
    <w:lvl w:ilvl="0" w:tplc="72D6EA9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A97DA8"/>
    <w:multiLevelType w:val="hybridMultilevel"/>
    <w:tmpl w:val="A88816F4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D0CA7C98">
      <w:start w:val="2"/>
      <w:numFmt w:val="decimal"/>
      <w:lvlText w:val="%2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5"/>
  </w:num>
  <w:num w:numId="5">
    <w:abstractNumId w:val="7"/>
  </w:num>
  <w:num w:numId="6">
    <w:abstractNumId w:val="27"/>
  </w:num>
  <w:num w:numId="7">
    <w:abstractNumId w:val="24"/>
  </w:num>
  <w:num w:numId="8">
    <w:abstractNumId w:val="0"/>
  </w:num>
  <w:num w:numId="9">
    <w:abstractNumId w:val="25"/>
  </w:num>
  <w:num w:numId="10">
    <w:abstractNumId w:val="16"/>
  </w:num>
  <w:num w:numId="11">
    <w:abstractNumId w:val="19"/>
  </w:num>
  <w:num w:numId="12">
    <w:abstractNumId w:val="1"/>
  </w:num>
  <w:num w:numId="13">
    <w:abstractNumId w:val="10"/>
  </w:num>
  <w:num w:numId="14">
    <w:abstractNumId w:val="3"/>
  </w:num>
  <w:num w:numId="15">
    <w:abstractNumId w:val="11"/>
  </w:num>
  <w:num w:numId="16">
    <w:abstractNumId w:val="22"/>
  </w:num>
  <w:num w:numId="17">
    <w:abstractNumId w:val="2"/>
  </w:num>
  <w:num w:numId="18">
    <w:abstractNumId w:val="6"/>
  </w:num>
  <w:num w:numId="19">
    <w:abstractNumId w:val="23"/>
  </w:num>
  <w:num w:numId="20">
    <w:abstractNumId w:val="14"/>
  </w:num>
  <w:num w:numId="21">
    <w:abstractNumId w:val="18"/>
  </w:num>
  <w:num w:numId="22">
    <w:abstractNumId w:val="9"/>
  </w:num>
  <w:num w:numId="23">
    <w:abstractNumId w:val="8"/>
  </w:num>
  <w:num w:numId="24">
    <w:abstractNumId w:val="15"/>
  </w:num>
  <w:num w:numId="25">
    <w:abstractNumId w:val="20"/>
  </w:num>
  <w:num w:numId="26">
    <w:abstractNumId w:val="26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29"/>
    <w:rsid w:val="00004A39"/>
    <w:rsid w:val="00070030"/>
    <w:rsid w:val="000731C2"/>
    <w:rsid w:val="00092790"/>
    <w:rsid w:val="000E4117"/>
    <w:rsid w:val="00115690"/>
    <w:rsid w:val="001C3721"/>
    <w:rsid w:val="001E646F"/>
    <w:rsid w:val="001F51C1"/>
    <w:rsid w:val="0024638F"/>
    <w:rsid w:val="002841C3"/>
    <w:rsid w:val="002922D9"/>
    <w:rsid w:val="00292611"/>
    <w:rsid w:val="002C7E4A"/>
    <w:rsid w:val="002D3DC5"/>
    <w:rsid w:val="00305F24"/>
    <w:rsid w:val="00335D33"/>
    <w:rsid w:val="003823FC"/>
    <w:rsid w:val="003D4121"/>
    <w:rsid w:val="00421856"/>
    <w:rsid w:val="00423DBF"/>
    <w:rsid w:val="00424D15"/>
    <w:rsid w:val="0046364B"/>
    <w:rsid w:val="005022DC"/>
    <w:rsid w:val="0053418A"/>
    <w:rsid w:val="00581A08"/>
    <w:rsid w:val="00604081"/>
    <w:rsid w:val="006079AA"/>
    <w:rsid w:val="006557B9"/>
    <w:rsid w:val="00666403"/>
    <w:rsid w:val="006B2145"/>
    <w:rsid w:val="00741D33"/>
    <w:rsid w:val="0075167D"/>
    <w:rsid w:val="0075208D"/>
    <w:rsid w:val="00780F21"/>
    <w:rsid w:val="00795328"/>
    <w:rsid w:val="007A1F32"/>
    <w:rsid w:val="007E35FE"/>
    <w:rsid w:val="007F0DCF"/>
    <w:rsid w:val="007F60D8"/>
    <w:rsid w:val="00833101"/>
    <w:rsid w:val="008575F6"/>
    <w:rsid w:val="008616F8"/>
    <w:rsid w:val="00882A2F"/>
    <w:rsid w:val="00894CB6"/>
    <w:rsid w:val="00896C7D"/>
    <w:rsid w:val="00897224"/>
    <w:rsid w:val="008D4FA3"/>
    <w:rsid w:val="008F69B2"/>
    <w:rsid w:val="0091479D"/>
    <w:rsid w:val="00937ABA"/>
    <w:rsid w:val="009832A8"/>
    <w:rsid w:val="00A1384D"/>
    <w:rsid w:val="00A205FB"/>
    <w:rsid w:val="00A31010"/>
    <w:rsid w:val="00A96ACE"/>
    <w:rsid w:val="00AE3454"/>
    <w:rsid w:val="00AF31A1"/>
    <w:rsid w:val="00B16BC1"/>
    <w:rsid w:val="00B948BD"/>
    <w:rsid w:val="00BC2470"/>
    <w:rsid w:val="00C43E62"/>
    <w:rsid w:val="00C63DED"/>
    <w:rsid w:val="00CB5F63"/>
    <w:rsid w:val="00CC72E9"/>
    <w:rsid w:val="00CD27B3"/>
    <w:rsid w:val="00D3698E"/>
    <w:rsid w:val="00D530DB"/>
    <w:rsid w:val="00D6046D"/>
    <w:rsid w:val="00D64E56"/>
    <w:rsid w:val="00D678FC"/>
    <w:rsid w:val="00D718F6"/>
    <w:rsid w:val="00DB7F0E"/>
    <w:rsid w:val="00E669F8"/>
    <w:rsid w:val="00E713FE"/>
    <w:rsid w:val="00EB47ED"/>
    <w:rsid w:val="00EC5729"/>
    <w:rsid w:val="00ED2C8C"/>
    <w:rsid w:val="00F07C1F"/>
    <w:rsid w:val="00F232E8"/>
    <w:rsid w:val="00F30924"/>
    <w:rsid w:val="00F37CB5"/>
    <w:rsid w:val="00F54CED"/>
    <w:rsid w:val="00F55072"/>
    <w:rsid w:val="00F90DAB"/>
    <w:rsid w:val="00FA0D18"/>
    <w:rsid w:val="00FA6E5F"/>
    <w:rsid w:val="00FB5CAB"/>
    <w:rsid w:val="00FD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1"/>
    <o:shapelayout v:ext="edit">
      <o:idmap v:ext="edit" data="1"/>
    </o:shapelayout>
  </w:shapeDefaults>
  <w:decimalSymbol w:val=","/>
  <w:listSeparator w:val=";"/>
  <w14:docId w14:val="46BAD448"/>
  <w15:docId w15:val="{2A10A9F8-06F4-4A82-8D2C-5805817D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101"/>
  </w:style>
  <w:style w:type="paragraph" w:styleId="1">
    <w:name w:val="heading 1"/>
    <w:basedOn w:val="a"/>
    <w:next w:val="a"/>
    <w:link w:val="10"/>
    <w:qFormat/>
    <w:rsid w:val="00F30924"/>
    <w:pPr>
      <w:keepNext/>
      <w:numPr>
        <w:numId w:val="4"/>
      </w:numPr>
      <w:spacing w:after="120" w:line="240" w:lineRule="auto"/>
      <w:ind w:hanging="180"/>
      <w:outlineLvl w:val="0"/>
    </w:pPr>
    <w:rPr>
      <w:rFonts w:ascii="KZ Times New Roman" w:eastAsia="Times New Roman" w:hAnsi="KZ 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3092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36"/>
      <w:lang w:val="kk-KZ" w:eastAsia="ru-RU"/>
    </w:rPr>
  </w:style>
  <w:style w:type="paragraph" w:styleId="3">
    <w:name w:val="heading 3"/>
    <w:basedOn w:val="a"/>
    <w:next w:val="a"/>
    <w:link w:val="30"/>
    <w:qFormat/>
    <w:rsid w:val="00F30924"/>
    <w:pPr>
      <w:keepNext/>
      <w:numPr>
        <w:ilvl w:val="1"/>
        <w:numId w:val="3"/>
      </w:numPr>
      <w:tabs>
        <w:tab w:val="clear" w:pos="1440"/>
        <w:tab w:val="num" w:pos="720"/>
      </w:tabs>
      <w:spacing w:after="0" w:line="240" w:lineRule="auto"/>
      <w:ind w:hanging="1080"/>
      <w:outlineLvl w:val="2"/>
    </w:pPr>
    <w:rPr>
      <w:rFonts w:ascii="Times New Roman" w:eastAsia="Times New Roman" w:hAnsi="Times New Roman" w:cs="Times New Roman"/>
      <w:bCs/>
      <w:sz w:val="28"/>
      <w:szCs w:val="36"/>
      <w:lang w:eastAsia="ru-RU"/>
    </w:rPr>
  </w:style>
  <w:style w:type="paragraph" w:styleId="4">
    <w:name w:val="heading 4"/>
    <w:basedOn w:val="a"/>
    <w:next w:val="a"/>
    <w:link w:val="40"/>
    <w:qFormat/>
    <w:rsid w:val="00F30924"/>
    <w:pPr>
      <w:keepNext/>
      <w:spacing w:before="240" w:after="12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30924"/>
    <w:pPr>
      <w:keepNext/>
      <w:spacing w:before="240"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30924"/>
    <w:pPr>
      <w:keepNext/>
      <w:numPr>
        <w:ilvl w:val="1"/>
        <w:numId w:val="2"/>
      </w:numPr>
      <w:tabs>
        <w:tab w:val="clear" w:pos="1865"/>
        <w:tab w:val="num" w:pos="720"/>
      </w:tabs>
      <w:spacing w:after="0" w:line="240" w:lineRule="auto"/>
      <w:ind w:hanging="1505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30924"/>
    <w:pPr>
      <w:keepNext/>
      <w:tabs>
        <w:tab w:val="right" w:pos="9639"/>
      </w:tabs>
      <w:spacing w:before="360" w:after="240" w:line="240" w:lineRule="auto"/>
      <w:ind w:firstLine="360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30924"/>
    <w:pPr>
      <w:keepNext/>
      <w:spacing w:after="0" w:line="240" w:lineRule="auto"/>
      <w:ind w:firstLine="540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F30924"/>
    <w:pPr>
      <w:keepNext/>
      <w:spacing w:after="0" w:line="240" w:lineRule="auto"/>
      <w:jc w:val="center"/>
      <w:outlineLvl w:val="8"/>
    </w:pPr>
    <w:rPr>
      <w:rFonts w:ascii="KZ Times New Roman" w:eastAsia="Times New Roman" w:hAnsi="KZ Times New Roman" w:cs="Times New Roman"/>
      <w:b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30924"/>
    <w:rPr>
      <w:rFonts w:ascii="KZ Times New Roman" w:eastAsia="Times New Roman" w:hAnsi="KZ 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30924"/>
    <w:rPr>
      <w:rFonts w:ascii="Times New Roman" w:eastAsia="Times New Roman" w:hAnsi="Times New Roman" w:cs="Times New Roman"/>
      <w:sz w:val="28"/>
      <w:szCs w:val="36"/>
      <w:lang w:val="kk-KZ" w:eastAsia="ru-RU"/>
    </w:rPr>
  </w:style>
  <w:style w:type="character" w:customStyle="1" w:styleId="30">
    <w:name w:val="Заголовок 3 Знак"/>
    <w:basedOn w:val="a0"/>
    <w:link w:val="3"/>
    <w:rsid w:val="00F30924"/>
    <w:rPr>
      <w:rFonts w:ascii="Times New Roman" w:eastAsia="Times New Roman" w:hAnsi="Times New Roman" w:cs="Times New Roman"/>
      <w:bCs/>
      <w:sz w:val="28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F30924"/>
    <w:rPr>
      <w:rFonts w:ascii="Times New Roman" w:eastAsia="Times New Roman" w:hAnsi="Times New Roman" w:cs="Times New Roman"/>
      <w:b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0924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309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3092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309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F30924"/>
    <w:rPr>
      <w:rFonts w:ascii="KZ Times New Roman" w:eastAsia="Times New Roman" w:hAnsi="KZ Times New Roman" w:cs="Times New Roman"/>
      <w:b/>
      <w:sz w:val="32"/>
      <w:szCs w:val="28"/>
      <w:lang w:eastAsia="ru-RU"/>
    </w:rPr>
  </w:style>
  <w:style w:type="paragraph" w:customStyle="1" w:styleId="FR2">
    <w:name w:val="FR2"/>
    <w:rsid w:val="00F3092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F309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F30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text">
    <w:name w:val="formtext"/>
    <w:basedOn w:val="a"/>
    <w:rsid w:val="00F3092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F30924"/>
    <w:pPr>
      <w:spacing w:before="120" w:after="0" w:line="240" w:lineRule="auto"/>
      <w:ind w:left="36"/>
    </w:pPr>
    <w:rPr>
      <w:rFonts w:ascii="Times New Roman" w:eastAsia="Times New Roman" w:hAnsi="Times New Roman" w:cs="Times New Roman"/>
      <w:color w:val="003366"/>
      <w:sz w:val="24"/>
      <w:szCs w:val="24"/>
      <w:lang w:eastAsia="ru-RU"/>
    </w:rPr>
  </w:style>
  <w:style w:type="paragraph" w:styleId="31">
    <w:name w:val="Body Text Indent 3"/>
    <w:basedOn w:val="a"/>
    <w:link w:val="32"/>
    <w:rsid w:val="00F3092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3092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Strong"/>
    <w:basedOn w:val="a0"/>
    <w:qFormat/>
    <w:rsid w:val="00F30924"/>
    <w:rPr>
      <w:b/>
      <w:bCs/>
    </w:rPr>
  </w:style>
  <w:style w:type="paragraph" w:styleId="a8">
    <w:name w:val="Body Text Indent"/>
    <w:basedOn w:val="a"/>
    <w:link w:val="a9"/>
    <w:rsid w:val="00F3092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30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3092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3092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3">
    <w:name w:val="Body Text Indent 2"/>
    <w:basedOn w:val="a"/>
    <w:link w:val="24"/>
    <w:rsid w:val="00F30924"/>
    <w:pPr>
      <w:spacing w:after="0" w:line="240" w:lineRule="auto"/>
      <w:ind w:left="720" w:hanging="294"/>
    </w:pPr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character" w:customStyle="1" w:styleId="24">
    <w:name w:val="Основной текст с отступом 2 Знак"/>
    <w:basedOn w:val="a0"/>
    <w:link w:val="23"/>
    <w:rsid w:val="00F30924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paragraph" w:styleId="aa">
    <w:name w:val="footer"/>
    <w:basedOn w:val="a"/>
    <w:link w:val="ab"/>
    <w:rsid w:val="00F30924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rsid w:val="00F30924"/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character" w:styleId="ac">
    <w:name w:val="Hyperlink"/>
    <w:basedOn w:val="a0"/>
    <w:rsid w:val="00F30924"/>
    <w:rPr>
      <w:color w:val="0000FF"/>
      <w:u w:val="single"/>
    </w:rPr>
  </w:style>
  <w:style w:type="character" w:styleId="ad">
    <w:name w:val="FollowedHyperlink"/>
    <w:basedOn w:val="a0"/>
    <w:rsid w:val="00F30924"/>
    <w:rPr>
      <w:color w:val="800080"/>
      <w:u w:val="single"/>
    </w:rPr>
  </w:style>
  <w:style w:type="paragraph" w:styleId="ae">
    <w:name w:val="No Spacing"/>
    <w:uiPriority w:val="1"/>
    <w:qFormat/>
    <w:rsid w:val="00A138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9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6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5" Type="http://schemas.openxmlformats.org/officeDocument/2006/relationships/image" Target="media/image1.wmf"/><Relationship Id="rId61" Type="http://schemas.openxmlformats.org/officeDocument/2006/relationships/oleObject" Target="embeddings/oleObject31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4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6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5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33</Pages>
  <Words>6183</Words>
  <Characters>35246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Сайдазимов Улугбек</dc:creator>
  <cp:keywords/>
  <dc:description/>
  <cp:lastModifiedBy>User</cp:lastModifiedBy>
  <cp:revision>7</cp:revision>
  <dcterms:created xsi:type="dcterms:W3CDTF">2018-06-07T12:51:00Z</dcterms:created>
  <dcterms:modified xsi:type="dcterms:W3CDTF">2019-07-11T07:50:00Z</dcterms:modified>
</cp:coreProperties>
</file>