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D5" w:rsidRPr="000E7BD5" w:rsidRDefault="00175751" w:rsidP="000E7BD5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noProof/>
          <w:szCs w:val="24"/>
          <w:lang w:eastAsia="ru-RU"/>
        </w:rPr>
        <w:drawing>
          <wp:inline distT="0" distB="0" distL="0" distR="0">
            <wp:extent cx="4770784" cy="653143"/>
            <wp:effectExtent l="0" t="0" r="0" b="0"/>
            <wp:docPr id="1" name="Рисунок 1" descr="Описание: 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BD5" w:rsidRDefault="000E7BD5" w:rsidP="0017575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Cs w:val="24"/>
        </w:rPr>
      </w:pPr>
    </w:p>
    <w:p w:rsidR="00B3205C" w:rsidRDefault="00B3205C" w:rsidP="0017575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Cs w:val="24"/>
        </w:rPr>
      </w:pPr>
    </w:p>
    <w:p w:rsidR="00B3205C" w:rsidRDefault="00B3205C" w:rsidP="0017575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Cs w:val="24"/>
        </w:rPr>
      </w:pPr>
    </w:p>
    <w:p w:rsidR="000E7BD5" w:rsidRDefault="000E7BD5" w:rsidP="0017575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Cs w:val="24"/>
        </w:rPr>
      </w:pPr>
    </w:p>
    <w:p w:rsidR="00175751" w:rsidRPr="00A21225" w:rsidRDefault="00175751" w:rsidP="0017575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Cs w:val="24"/>
        </w:rPr>
      </w:pPr>
      <w:r>
        <w:rPr>
          <w:rFonts w:ascii="Verdana" w:eastAsia="Times New Roman" w:hAnsi="Verdana" w:cs="Times New Roman"/>
          <w:b/>
          <w:szCs w:val="24"/>
        </w:rPr>
        <w:t>ПРЕСС - РЕЛИЗ №5</w:t>
      </w:r>
      <w:r w:rsidR="00A21225" w:rsidRPr="00A21225">
        <w:rPr>
          <w:rFonts w:ascii="Verdana" w:eastAsia="Times New Roman" w:hAnsi="Verdana" w:cs="Times New Roman"/>
          <w:b/>
          <w:szCs w:val="24"/>
        </w:rPr>
        <w:t>6</w:t>
      </w:r>
    </w:p>
    <w:p w:rsidR="00175751" w:rsidRDefault="00175751" w:rsidP="00175751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szCs w:val="24"/>
        </w:rPr>
      </w:pPr>
    </w:p>
    <w:p w:rsidR="00175751" w:rsidRPr="00A21225" w:rsidRDefault="00A21225" w:rsidP="00A21225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</w:rPr>
      </w:pPr>
      <w:proofErr w:type="gramStart"/>
      <w:r w:rsidRPr="00A21225">
        <w:rPr>
          <w:rFonts w:ascii="Calibri" w:eastAsia="Times New Roman" w:hAnsi="Calibri" w:cs="Calibri"/>
          <w:b/>
          <w:szCs w:val="24"/>
        </w:rPr>
        <w:t>О реализации проекта по созданию в Республике Казахстан межбанковской инфраструктуры</w:t>
      </w:r>
      <w:r>
        <w:rPr>
          <w:rFonts w:ascii="Calibri" w:eastAsia="Times New Roman" w:hAnsi="Calibri" w:cs="Calibri"/>
          <w:b/>
          <w:szCs w:val="24"/>
        </w:rPr>
        <w:t xml:space="preserve"> </w:t>
      </w:r>
      <w:r w:rsidRPr="00A21225">
        <w:rPr>
          <w:rFonts w:ascii="Calibri" w:eastAsia="Times New Roman" w:hAnsi="Calibri" w:cs="Calibri"/>
          <w:b/>
          <w:szCs w:val="24"/>
        </w:rPr>
        <w:t>для обслуживания операций по платежным карточкам</w:t>
      </w:r>
      <w:proofErr w:type="gramEnd"/>
    </w:p>
    <w:p w:rsidR="00A21225" w:rsidRPr="00A21225" w:rsidRDefault="00A21225" w:rsidP="00A21225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175751" w:rsidRDefault="00653579" w:rsidP="00175751">
      <w:pPr>
        <w:spacing w:after="0" w:line="240" w:lineRule="auto"/>
        <w:rPr>
          <w:rFonts w:ascii="Verdana" w:eastAsia="Times New Roman" w:hAnsi="Verdana" w:cs="Times New Roman"/>
          <w:szCs w:val="24"/>
        </w:rPr>
      </w:pPr>
      <w:r>
        <w:rPr>
          <w:rFonts w:ascii="Verdana" w:eastAsia="Times New Roman" w:hAnsi="Verdana" w:cs="Times New Roman"/>
          <w:szCs w:val="24"/>
        </w:rPr>
        <w:t>27</w:t>
      </w:r>
      <w:r w:rsidR="00175751">
        <w:rPr>
          <w:rFonts w:ascii="Verdana" w:eastAsia="Times New Roman" w:hAnsi="Verdana" w:cs="Times New Roman"/>
          <w:szCs w:val="24"/>
        </w:rPr>
        <w:t xml:space="preserve"> октября 2015 года</w:t>
      </w:r>
      <w:r w:rsidR="00A21225">
        <w:rPr>
          <w:rFonts w:ascii="Verdana" w:eastAsia="Times New Roman" w:hAnsi="Verdana" w:cs="Times New Roman"/>
          <w:szCs w:val="24"/>
        </w:rPr>
        <w:t xml:space="preserve">                                                        </w:t>
      </w:r>
      <w:r w:rsidR="00B3205C">
        <w:rPr>
          <w:rFonts w:ascii="Verdana" w:eastAsia="Times New Roman" w:hAnsi="Verdana" w:cs="Times New Roman"/>
          <w:szCs w:val="24"/>
        </w:rPr>
        <w:t xml:space="preserve">       </w:t>
      </w:r>
      <w:r w:rsidR="00A21225">
        <w:rPr>
          <w:rFonts w:ascii="Verdana" w:eastAsia="Times New Roman" w:hAnsi="Verdana" w:cs="Times New Roman"/>
          <w:szCs w:val="24"/>
        </w:rPr>
        <w:t xml:space="preserve"> </w:t>
      </w:r>
      <w:r w:rsidR="00175751">
        <w:rPr>
          <w:rFonts w:ascii="Verdana" w:eastAsia="Times New Roman" w:hAnsi="Verdana" w:cs="Times New Roman"/>
          <w:szCs w:val="24"/>
        </w:rPr>
        <w:t>г. Алматы</w:t>
      </w:r>
    </w:p>
    <w:p w:rsidR="00175751" w:rsidRDefault="00175751" w:rsidP="00175751">
      <w:pPr>
        <w:spacing w:after="0" w:line="240" w:lineRule="auto"/>
        <w:ind w:firstLine="709"/>
        <w:rPr>
          <w:rFonts w:ascii="Calibri" w:eastAsia="Times New Roman" w:hAnsi="Calibri" w:cs="Times New Roman"/>
          <w:szCs w:val="24"/>
        </w:rPr>
      </w:pPr>
    </w:p>
    <w:p w:rsidR="00A21225" w:rsidRPr="00A21225" w:rsidRDefault="00A21225" w:rsidP="00A21225">
      <w:pPr>
        <w:spacing w:after="0" w:line="240" w:lineRule="auto"/>
        <w:rPr>
          <w:rFonts w:asciiTheme="minorHAnsi" w:eastAsia="Times New Roman" w:hAnsiTheme="minorHAnsi" w:cs="Calibri"/>
          <w:szCs w:val="24"/>
        </w:rPr>
      </w:pPr>
      <w:r w:rsidRPr="00A21225">
        <w:rPr>
          <w:rFonts w:asciiTheme="minorHAnsi" w:eastAsia="Times New Roman" w:hAnsiTheme="minorHAnsi" w:cs="Calibri"/>
          <w:szCs w:val="24"/>
        </w:rPr>
        <w:tab/>
      </w:r>
      <w:r>
        <w:rPr>
          <w:rFonts w:asciiTheme="minorHAnsi" w:eastAsia="Times New Roman" w:hAnsiTheme="minorHAnsi" w:cs="Calibri"/>
          <w:szCs w:val="24"/>
        </w:rPr>
        <w:t>Для</w:t>
      </w:r>
      <w:r w:rsidRPr="00A21225">
        <w:rPr>
          <w:rFonts w:asciiTheme="minorHAnsi" w:eastAsia="Times New Roman" w:hAnsiTheme="minorHAnsi" w:cs="Calibri"/>
          <w:szCs w:val="24"/>
        </w:rPr>
        <w:t xml:space="preserve"> обеспечения стабильности и повышения эффективности функционирования отечественного платежного рынка Национальный Банк Казахстана присту</w:t>
      </w:r>
      <w:r w:rsidR="00B3205C">
        <w:rPr>
          <w:rFonts w:asciiTheme="minorHAnsi" w:eastAsia="Times New Roman" w:hAnsiTheme="minorHAnsi" w:cs="Calibri"/>
          <w:szCs w:val="24"/>
        </w:rPr>
        <w:t xml:space="preserve">пил к реализации мероприятий по </w:t>
      </w:r>
      <w:r w:rsidRPr="00A21225">
        <w:rPr>
          <w:rFonts w:asciiTheme="minorHAnsi" w:eastAsia="Times New Roman" w:hAnsiTheme="minorHAnsi" w:cs="Calibri"/>
          <w:szCs w:val="24"/>
        </w:rPr>
        <w:t>построению</w:t>
      </w:r>
      <w:r>
        <w:rPr>
          <w:rFonts w:asciiTheme="minorHAnsi" w:eastAsia="Times New Roman" w:hAnsiTheme="minorHAnsi" w:cs="Calibri"/>
          <w:szCs w:val="24"/>
        </w:rPr>
        <w:t xml:space="preserve"> </w:t>
      </w:r>
      <w:r w:rsidRPr="00A21225">
        <w:rPr>
          <w:rFonts w:asciiTheme="minorHAnsi" w:eastAsia="Times New Roman" w:hAnsiTheme="minorHAnsi" w:cs="Calibri"/>
          <w:szCs w:val="24"/>
        </w:rPr>
        <w:t>национальной (межбанковской) инфраструктуры для обслуживания межбанковских о</w:t>
      </w:r>
      <w:r>
        <w:rPr>
          <w:rFonts w:asciiTheme="minorHAnsi" w:eastAsia="Times New Roman" w:hAnsiTheme="minorHAnsi" w:cs="Calibri"/>
          <w:szCs w:val="24"/>
        </w:rPr>
        <w:t>пераций по платежным карточкам.</w:t>
      </w:r>
    </w:p>
    <w:p w:rsidR="00A21225" w:rsidRDefault="00A21225" w:rsidP="00A21225">
      <w:pPr>
        <w:spacing w:after="0" w:line="240" w:lineRule="auto"/>
        <w:rPr>
          <w:rFonts w:asciiTheme="minorHAnsi" w:eastAsia="Times New Roman" w:hAnsiTheme="minorHAnsi" w:cs="Calibri"/>
          <w:szCs w:val="24"/>
        </w:rPr>
      </w:pPr>
      <w:r>
        <w:rPr>
          <w:rFonts w:asciiTheme="minorHAnsi" w:eastAsia="Times New Roman" w:hAnsiTheme="minorHAnsi" w:cs="Calibri"/>
          <w:szCs w:val="24"/>
        </w:rPr>
        <w:t xml:space="preserve"> </w:t>
      </w:r>
      <w:r w:rsidRPr="00A21225">
        <w:rPr>
          <w:rFonts w:asciiTheme="minorHAnsi" w:eastAsia="Times New Roman" w:hAnsiTheme="minorHAnsi" w:cs="Calibri"/>
          <w:szCs w:val="24"/>
        </w:rPr>
        <w:tab/>
        <w:t>Реализуемая инициатива направлена на обеспечение безопасности и бесперебойности осуществления операций, совершаемых с использованием платежных карточек казахстанских эмитентов, существенной оптимизации действующей схемы прохождения межбанковских расчетов</w:t>
      </w:r>
      <w:bookmarkStart w:id="0" w:name="_GoBack"/>
      <w:bookmarkEnd w:id="0"/>
      <w:r w:rsidRPr="00A21225">
        <w:rPr>
          <w:rFonts w:asciiTheme="minorHAnsi" w:eastAsia="Times New Roman" w:hAnsiTheme="minorHAnsi" w:cs="Calibri"/>
          <w:szCs w:val="24"/>
        </w:rPr>
        <w:t xml:space="preserve"> внутри республики и создание организационно – технологических условий для дальнейшего снижения издержек по организации обслуживания платежных карточек в Казахстане.</w:t>
      </w:r>
    </w:p>
    <w:p w:rsidR="00B3205C" w:rsidRDefault="00A21225" w:rsidP="00B3205C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  <w:r w:rsidRPr="00A21225">
        <w:rPr>
          <w:rFonts w:asciiTheme="minorHAnsi" w:eastAsia="Times New Roman" w:hAnsiTheme="minorHAnsi" w:cs="Calibri"/>
          <w:szCs w:val="24"/>
        </w:rPr>
        <w:t xml:space="preserve">В рамках данной инициативы будет запущена независимая платежная платформа (система), основным предназначением которой является оказание казахстанским банкам операционно-клиринговых услуг по обработке </w:t>
      </w:r>
      <w:r>
        <w:rPr>
          <w:rFonts w:asciiTheme="minorHAnsi" w:eastAsia="Times New Roman" w:hAnsiTheme="minorHAnsi" w:cs="Calibri"/>
          <w:szCs w:val="24"/>
        </w:rPr>
        <w:t>их карточных операций. При этом</w:t>
      </w:r>
      <w:r w:rsidRPr="00A21225">
        <w:rPr>
          <w:rFonts w:asciiTheme="minorHAnsi" w:eastAsia="Times New Roman" w:hAnsiTheme="minorHAnsi" w:cs="Calibri"/>
          <w:szCs w:val="24"/>
        </w:rPr>
        <w:t xml:space="preserve"> проект не предполагает</w:t>
      </w:r>
      <w:r>
        <w:rPr>
          <w:rFonts w:asciiTheme="minorHAnsi" w:eastAsia="Times New Roman" w:hAnsiTheme="minorHAnsi" w:cs="Calibri"/>
          <w:szCs w:val="24"/>
        </w:rPr>
        <w:t xml:space="preserve"> </w:t>
      </w:r>
      <w:r w:rsidRPr="00A21225">
        <w:rPr>
          <w:rFonts w:asciiTheme="minorHAnsi" w:eastAsia="Times New Roman" w:hAnsiTheme="minorHAnsi" w:cs="Calibri"/>
          <w:szCs w:val="24"/>
        </w:rPr>
        <w:t xml:space="preserve">создания </w:t>
      </w:r>
      <w:proofErr w:type="spellStart"/>
      <w:r w:rsidRPr="00A21225">
        <w:rPr>
          <w:rFonts w:asciiTheme="minorHAnsi" w:eastAsia="Times New Roman" w:hAnsiTheme="minorHAnsi" w:cs="Calibri"/>
          <w:szCs w:val="24"/>
        </w:rPr>
        <w:t>общебанковского</w:t>
      </w:r>
      <w:proofErr w:type="spellEnd"/>
      <w:r w:rsidRPr="00A21225">
        <w:rPr>
          <w:rFonts w:asciiTheme="minorHAnsi" w:eastAsia="Times New Roman" w:hAnsiTheme="minorHAnsi" w:cs="Calibri"/>
          <w:szCs w:val="24"/>
        </w:rPr>
        <w:t xml:space="preserve"> процессингового центра для предоставления процессинговых услуг заинтересованным банкам по обслуживанию их карточного бизнеса. Речь идет о формировании межбанковской инфраструктуры для обработки операций на уровне организации взаимодействия между банками и их процессинговыми центрами.</w:t>
      </w:r>
      <w:r>
        <w:rPr>
          <w:rFonts w:asciiTheme="minorHAnsi" w:eastAsia="Times New Roman" w:hAnsiTheme="minorHAnsi" w:cs="Calibri"/>
          <w:szCs w:val="24"/>
        </w:rPr>
        <w:t xml:space="preserve"> </w:t>
      </w:r>
      <w:r w:rsidRPr="00A21225">
        <w:rPr>
          <w:rFonts w:asciiTheme="minorHAnsi" w:eastAsia="Times New Roman" w:hAnsiTheme="minorHAnsi" w:cs="Calibri"/>
          <w:szCs w:val="24"/>
        </w:rPr>
        <w:t>Внедряется новый механизм, призванный обеспечить обработку и прохождение платежей между казахстанскими банками по операциям их клиентов – держателей платежных карточек внутри страны, гарантируя их бесперебойность и завершенность. В результате реализации данного проекта будут созданы оптимальные условия для развития эффективной конкуренции между банками второго уровня путем организации для них равного доступа к услугам системы (соблюдение принципа «</w:t>
      </w:r>
      <w:proofErr w:type="spellStart"/>
      <w:r w:rsidRPr="00A21225">
        <w:rPr>
          <w:rFonts w:asciiTheme="minorHAnsi" w:eastAsia="Times New Roman" w:hAnsiTheme="minorHAnsi" w:cs="Calibri"/>
          <w:szCs w:val="24"/>
        </w:rPr>
        <w:t>равноудаленности</w:t>
      </w:r>
      <w:proofErr w:type="spellEnd"/>
      <w:r w:rsidRPr="00A21225">
        <w:rPr>
          <w:rFonts w:asciiTheme="minorHAnsi" w:eastAsia="Times New Roman" w:hAnsiTheme="minorHAnsi" w:cs="Calibri"/>
          <w:szCs w:val="24"/>
        </w:rPr>
        <w:t>»). Создание данной системы планируется на базе РГП «Казахстанский центр межбанковских расчетов Национального Банка Республики Казахстан» (действующий оператор национальных платежных систем). Используемые при построении системы технологии и процедуры обеспечения безопасности будут соответствовать</w:t>
      </w:r>
      <w:r>
        <w:rPr>
          <w:rFonts w:asciiTheme="minorHAnsi" w:eastAsia="Times New Roman" w:hAnsiTheme="minorHAnsi" w:cs="Calibri"/>
          <w:szCs w:val="24"/>
        </w:rPr>
        <w:t xml:space="preserve"> </w:t>
      </w:r>
      <w:r w:rsidRPr="00A21225">
        <w:rPr>
          <w:rFonts w:asciiTheme="minorHAnsi" w:eastAsia="Times New Roman" w:hAnsiTheme="minorHAnsi" w:cs="Calibri"/>
          <w:szCs w:val="24"/>
        </w:rPr>
        <w:t>общемировым действующим стандартам с учетом применения</w:t>
      </w:r>
      <w:r>
        <w:rPr>
          <w:rFonts w:asciiTheme="minorHAnsi" w:eastAsia="Times New Roman" w:hAnsiTheme="minorHAnsi" w:cs="Calibri"/>
          <w:szCs w:val="24"/>
        </w:rPr>
        <w:t xml:space="preserve"> </w:t>
      </w:r>
      <w:r w:rsidRPr="00A21225">
        <w:rPr>
          <w:rFonts w:asciiTheme="minorHAnsi" w:eastAsia="Times New Roman" w:hAnsiTheme="minorHAnsi" w:cs="Calibri"/>
          <w:szCs w:val="24"/>
        </w:rPr>
        <w:t>современных и прогрессивных программных решений.</w:t>
      </w:r>
    </w:p>
    <w:p w:rsidR="00A21225" w:rsidRDefault="00A21225" w:rsidP="00B3205C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  <w:r w:rsidRPr="00A21225">
        <w:rPr>
          <w:rFonts w:asciiTheme="minorHAnsi" w:eastAsia="Times New Roman" w:hAnsiTheme="minorHAnsi" w:cs="Calibri"/>
          <w:szCs w:val="24"/>
        </w:rPr>
        <w:t xml:space="preserve">Участие банков в системе будет </w:t>
      </w:r>
      <w:r>
        <w:rPr>
          <w:rFonts w:asciiTheme="minorHAnsi" w:eastAsia="Times New Roman" w:hAnsiTheme="minorHAnsi" w:cs="Calibri"/>
          <w:szCs w:val="24"/>
        </w:rPr>
        <w:t>основано</w:t>
      </w:r>
      <w:r w:rsidRPr="00A21225">
        <w:rPr>
          <w:rFonts w:asciiTheme="minorHAnsi" w:eastAsia="Times New Roman" w:hAnsiTheme="minorHAnsi" w:cs="Calibri"/>
          <w:szCs w:val="24"/>
        </w:rPr>
        <w:t xml:space="preserve"> на принципах добровольности. Банки свободны в своих действиях по выбору коммерчески привлекательного для них канала (системы) для маршрутизации и обработки собственных операций по платежным карточкам.</w:t>
      </w:r>
      <w:r>
        <w:rPr>
          <w:rFonts w:asciiTheme="minorHAnsi" w:eastAsia="Times New Roman" w:hAnsiTheme="minorHAnsi" w:cs="Calibri"/>
          <w:szCs w:val="24"/>
        </w:rPr>
        <w:t xml:space="preserve"> </w:t>
      </w:r>
      <w:r w:rsidRPr="00A21225">
        <w:rPr>
          <w:rFonts w:asciiTheme="minorHAnsi" w:eastAsia="Times New Roman" w:hAnsiTheme="minorHAnsi" w:cs="Calibri"/>
          <w:szCs w:val="24"/>
        </w:rPr>
        <w:t xml:space="preserve">При необходимости банки второго уровня могут пользоваться сервисами новой системы в качестве резервной площадки в дополнение к их существующим </w:t>
      </w:r>
      <w:r w:rsidRPr="00A21225">
        <w:rPr>
          <w:rFonts w:asciiTheme="minorHAnsi" w:eastAsia="Times New Roman" w:hAnsiTheme="minorHAnsi" w:cs="Calibri"/>
          <w:szCs w:val="24"/>
        </w:rPr>
        <w:lastRenderedPageBreak/>
        <w:t>каналам проведения межбанковских платежей при предоставлени</w:t>
      </w:r>
      <w:r>
        <w:rPr>
          <w:rFonts w:asciiTheme="minorHAnsi" w:eastAsia="Times New Roman" w:hAnsiTheme="minorHAnsi" w:cs="Calibri"/>
          <w:szCs w:val="24"/>
        </w:rPr>
        <w:t>и услуг клиентам других банков.</w:t>
      </w: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  <w:r w:rsidRPr="00A21225">
        <w:rPr>
          <w:rFonts w:asciiTheme="minorHAnsi" w:eastAsia="Times New Roman" w:hAnsiTheme="minorHAnsi" w:cs="Calibri"/>
          <w:szCs w:val="24"/>
        </w:rPr>
        <w:t>Согласно разработанной Национальным Ба</w:t>
      </w:r>
      <w:r>
        <w:rPr>
          <w:rFonts w:asciiTheme="minorHAnsi" w:eastAsia="Times New Roman" w:hAnsiTheme="minorHAnsi" w:cs="Calibri"/>
          <w:szCs w:val="24"/>
        </w:rPr>
        <w:t xml:space="preserve">нком Казахстана дорожной карте, </w:t>
      </w:r>
      <w:r w:rsidRPr="00A21225">
        <w:rPr>
          <w:rFonts w:asciiTheme="minorHAnsi" w:eastAsia="Times New Roman" w:hAnsiTheme="minorHAnsi" w:cs="Calibri"/>
          <w:szCs w:val="24"/>
        </w:rPr>
        <w:t>запуск вышеуказанной системы ожидается в 3-м квартале 2016 года, при этом первые тестовые работы по эксплуатации системы начнутся в конце первого полугодия следующего года. До конца 2015 года планируется разработка и принятие необходимых нормативных правовых документов, регламентирующих порядок и механизм функционирования системы.</w:t>
      </w: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  <w:r w:rsidRPr="00A21225">
        <w:rPr>
          <w:rFonts w:asciiTheme="minorHAnsi" w:eastAsia="Times New Roman" w:hAnsiTheme="minorHAnsi" w:cs="Calibri"/>
          <w:szCs w:val="24"/>
        </w:rPr>
        <w:t>Внедрение функционала организуемой инфраструктуры способно</w:t>
      </w:r>
      <w:r>
        <w:rPr>
          <w:rFonts w:asciiTheme="minorHAnsi" w:eastAsia="Times New Roman" w:hAnsiTheme="minorHAnsi" w:cs="Calibri"/>
          <w:szCs w:val="24"/>
        </w:rPr>
        <w:t xml:space="preserve"> </w:t>
      </w:r>
      <w:r w:rsidRPr="00A21225">
        <w:rPr>
          <w:rFonts w:asciiTheme="minorHAnsi" w:eastAsia="Times New Roman" w:hAnsiTheme="minorHAnsi" w:cs="Calibri"/>
          <w:szCs w:val="24"/>
        </w:rPr>
        <w:t xml:space="preserve">поднять казахстанский рынок платежных карточек на новый уровень развития, а также выступать важнейшим фактором для активации роста безналичных платежей и реализации перспективных инновационных преобразований в платежной отрасли. </w:t>
      </w: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A21225" w:rsidRDefault="00A21225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B3205C" w:rsidRDefault="00B3205C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B3205C" w:rsidRDefault="00B3205C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B3205C" w:rsidRDefault="00B3205C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B3205C" w:rsidRDefault="00B3205C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B3205C" w:rsidRDefault="00B3205C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B3205C" w:rsidRDefault="00B3205C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B3205C" w:rsidRDefault="00B3205C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B3205C" w:rsidRDefault="00B3205C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B3205C" w:rsidRDefault="00B3205C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B3205C" w:rsidRDefault="00B3205C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B3205C" w:rsidRDefault="00B3205C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B3205C" w:rsidRDefault="00B3205C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B3205C" w:rsidRDefault="00B3205C" w:rsidP="00A21225">
      <w:pPr>
        <w:spacing w:after="0" w:line="240" w:lineRule="auto"/>
        <w:ind w:firstLine="708"/>
        <w:rPr>
          <w:rFonts w:asciiTheme="minorHAnsi" w:eastAsia="Times New Roman" w:hAnsiTheme="minorHAnsi" w:cs="Calibri"/>
          <w:szCs w:val="24"/>
        </w:rPr>
      </w:pPr>
    </w:p>
    <w:p w:rsidR="00B3205C" w:rsidRDefault="00B3205C" w:rsidP="00B3205C">
      <w:pPr>
        <w:spacing w:after="0" w:line="240" w:lineRule="auto"/>
        <w:ind w:firstLine="708"/>
        <w:jc w:val="center"/>
        <w:rPr>
          <w:rFonts w:asciiTheme="minorHAnsi" w:eastAsia="Times New Roman" w:hAnsiTheme="minorHAnsi" w:cs="Calibri"/>
          <w:szCs w:val="24"/>
        </w:rPr>
      </w:pPr>
    </w:p>
    <w:p w:rsidR="00B3205C" w:rsidRPr="00A21225" w:rsidRDefault="00B3205C" w:rsidP="00B3205C">
      <w:pPr>
        <w:spacing w:after="0" w:line="240" w:lineRule="auto"/>
        <w:ind w:firstLine="708"/>
        <w:jc w:val="center"/>
        <w:rPr>
          <w:rFonts w:asciiTheme="minorHAnsi" w:eastAsia="Times New Roman" w:hAnsiTheme="minorHAnsi" w:cs="Calibri"/>
          <w:szCs w:val="24"/>
        </w:rPr>
      </w:pPr>
    </w:p>
    <w:p w:rsidR="000E7BD5" w:rsidRDefault="000E7BD5" w:rsidP="00B3205C">
      <w:pPr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175751" w:rsidRDefault="00175751" w:rsidP="00B3205C">
      <w:pPr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</w:rPr>
        <w:t>Более подробную информацию можно получить по телефонам:</w:t>
      </w:r>
    </w:p>
    <w:p w:rsidR="00175751" w:rsidRDefault="00175751" w:rsidP="00B3205C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2"/>
          <w:lang w:val="en-US"/>
        </w:rPr>
      </w:pPr>
      <w:r>
        <w:rPr>
          <w:rFonts w:ascii="Calibri" w:eastAsia="Times New Roman" w:hAnsi="Calibri" w:cs="Times New Roman"/>
          <w:sz w:val="22"/>
          <w:lang w:val="en-US"/>
        </w:rPr>
        <w:t>+7 (727) 270 45 85</w:t>
      </w:r>
    </w:p>
    <w:p w:rsidR="00175751" w:rsidRDefault="00175751" w:rsidP="00B3205C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2"/>
          <w:lang w:val="en-US"/>
        </w:rPr>
      </w:pPr>
      <w:r>
        <w:rPr>
          <w:rFonts w:ascii="Calibri" w:eastAsia="Times New Roman" w:hAnsi="Calibri" w:cs="Times New Roman"/>
          <w:sz w:val="22"/>
          <w:lang w:val="en-US"/>
        </w:rPr>
        <w:t>+7 (727) 330 24 97</w:t>
      </w:r>
    </w:p>
    <w:p w:rsidR="00175751" w:rsidRDefault="00175751" w:rsidP="00B3205C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2"/>
          <w:lang w:val="en-US"/>
        </w:rPr>
      </w:pPr>
      <w:proofErr w:type="gramStart"/>
      <w:r>
        <w:rPr>
          <w:rFonts w:ascii="Calibri" w:eastAsia="Times New Roman" w:hAnsi="Calibri" w:cs="Times New Roman"/>
          <w:sz w:val="22"/>
          <w:lang w:val="en-US"/>
        </w:rPr>
        <w:t>e-mail</w:t>
      </w:r>
      <w:proofErr w:type="gramEnd"/>
      <w:r>
        <w:rPr>
          <w:rFonts w:ascii="Calibri" w:eastAsia="Times New Roman" w:hAnsi="Calibri" w:cs="Times New Roman"/>
          <w:sz w:val="22"/>
          <w:lang w:val="en-US"/>
        </w:rPr>
        <w:t>: press@nationalbank.kz</w:t>
      </w:r>
    </w:p>
    <w:p w:rsidR="005E63DF" w:rsidRPr="000E7BD5" w:rsidRDefault="00175751" w:rsidP="00B3205C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2"/>
          <w:lang w:val="en-US"/>
        </w:rPr>
      </w:pPr>
      <w:r>
        <w:rPr>
          <w:rFonts w:ascii="Calibri" w:eastAsia="Times New Roman" w:hAnsi="Calibri" w:cs="Times New Roman"/>
          <w:sz w:val="22"/>
          <w:lang w:val="en-US"/>
        </w:rPr>
        <w:t>www.nationalbank.kz</w:t>
      </w:r>
    </w:p>
    <w:sectPr w:rsidR="005E63DF" w:rsidRPr="000E7BD5" w:rsidSect="000E7BD5">
      <w:pgSz w:w="11906" w:h="16838"/>
      <w:pgMar w:top="1134" w:right="850" w:bottom="1134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1E" w:rsidRDefault="0024701E" w:rsidP="00175751">
      <w:pPr>
        <w:spacing w:after="0" w:line="240" w:lineRule="auto"/>
      </w:pPr>
      <w:r>
        <w:separator/>
      </w:r>
    </w:p>
  </w:endnote>
  <w:endnote w:type="continuationSeparator" w:id="0">
    <w:p w:rsidR="0024701E" w:rsidRDefault="0024701E" w:rsidP="0017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1E" w:rsidRDefault="0024701E" w:rsidP="00175751">
      <w:pPr>
        <w:spacing w:after="0" w:line="240" w:lineRule="auto"/>
      </w:pPr>
      <w:r>
        <w:separator/>
      </w:r>
    </w:p>
  </w:footnote>
  <w:footnote w:type="continuationSeparator" w:id="0">
    <w:p w:rsidR="0024701E" w:rsidRDefault="0024701E" w:rsidP="00175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37E4"/>
    <w:multiLevelType w:val="hybridMultilevel"/>
    <w:tmpl w:val="CA965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B"/>
    <w:rsid w:val="000E7BD5"/>
    <w:rsid w:val="00175751"/>
    <w:rsid w:val="0024701E"/>
    <w:rsid w:val="002D48D8"/>
    <w:rsid w:val="005E63DF"/>
    <w:rsid w:val="005F3CC5"/>
    <w:rsid w:val="00653579"/>
    <w:rsid w:val="00696B48"/>
    <w:rsid w:val="006F45B4"/>
    <w:rsid w:val="009774A8"/>
    <w:rsid w:val="00A058F9"/>
    <w:rsid w:val="00A21225"/>
    <w:rsid w:val="00A9190B"/>
    <w:rsid w:val="00B3205C"/>
    <w:rsid w:val="00B41E77"/>
    <w:rsid w:val="00B4763B"/>
    <w:rsid w:val="00C2219E"/>
    <w:rsid w:val="00D3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5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75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1757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75751"/>
    <w:rPr>
      <w:rFonts w:ascii="Times New Roman" w:hAnsi="Times New Roman"/>
      <w:sz w:val="20"/>
      <w:szCs w:val="20"/>
    </w:rPr>
  </w:style>
  <w:style w:type="character" w:styleId="a7">
    <w:name w:val="footnote reference"/>
    <w:uiPriority w:val="99"/>
    <w:semiHidden/>
    <w:rsid w:val="0017575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E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BD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0E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7BD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5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75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1757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75751"/>
    <w:rPr>
      <w:rFonts w:ascii="Times New Roman" w:hAnsi="Times New Roman"/>
      <w:sz w:val="20"/>
      <w:szCs w:val="20"/>
    </w:rPr>
  </w:style>
  <w:style w:type="character" w:styleId="a7">
    <w:name w:val="footnote reference"/>
    <w:uiPriority w:val="99"/>
    <w:semiHidden/>
    <w:rsid w:val="0017575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E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BD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0E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7BD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Yntykbaeva</dc:creator>
  <cp:lastModifiedBy>Saule Yntykbaeva</cp:lastModifiedBy>
  <cp:revision>5</cp:revision>
  <cp:lastPrinted>2015-10-27T06:16:00Z</cp:lastPrinted>
  <dcterms:created xsi:type="dcterms:W3CDTF">2015-10-26T05:40:00Z</dcterms:created>
  <dcterms:modified xsi:type="dcterms:W3CDTF">2015-10-27T06:17:00Z</dcterms:modified>
</cp:coreProperties>
</file>