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A3" w:rsidRPr="00860EE1" w:rsidRDefault="005B55A3" w:rsidP="00860EE1">
      <w:pPr>
        <w:shd w:val="clear" w:color="auto" w:fill="FFFFFF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b/>
          <w:bCs/>
          <w:i/>
          <w:iCs/>
          <w:color w:val="252525"/>
          <w:bdr w:val="none" w:sz="0" w:space="0" w:color="auto" w:frame="1"/>
          <w:lang w:eastAsia="ru-RU"/>
        </w:rPr>
        <w:t>ИНФОРМАЦИОННОЕ ПИСЬМО</w:t>
      </w:r>
    </w:p>
    <w:p w:rsidR="005B55A3" w:rsidRPr="00860EE1" w:rsidRDefault="005B55A3" w:rsidP="00860EE1">
      <w:pPr>
        <w:shd w:val="clear" w:color="auto" w:fill="FFFFFF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b/>
          <w:bCs/>
          <w:color w:val="993300"/>
          <w:bdr w:val="none" w:sz="0" w:space="0" w:color="auto" w:frame="1"/>
          <w:lang w:eastAsia="ru-RU"/>
        </w:rPr>
        <w:t>Уважаемые коллеги!</w:t>
      </w:r>
    </w:p>
    <w:p w:rsidR="00860EE1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000000" w:themeColor="text1"/>
          <w:lang w:eastAsia="ru-RU"/>
        </w:rPr>
      </w:pPr>
      <w:r w:rsidRP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>Научно-издательский центр «Открытие</w:t>
      </w:r>
      <w:r w:rsid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» приглашает вас принять участи </w:t>
      </w:r>
      <w:r w:rsidRP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>в IX</w:t>
      </w:r>
      <w:r w:rsid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 </w:t>
      </w:r>
      <w:r w:rsidRP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>Международной научной конференции</w:t>
      </w:r>
      <w:r w:rsidR="00860EE1">
        <w:rPr>
          <w:rFonts w:eastAsia="Times New Roman"/>
          <w:color w:val="000000" w:themeColor="text1"/>
          <w:lang w:eastAsia="ru-RU"/>
        </w:rPr>
        <w:t xml:space="preserve"> </w:t>
      </w:r>
      <w:r w:rsidRP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>«Приоритеты мировой науки: эксперимент и научная дискуссия»</w:t>
      </w:r>
      <w:r w:rsidR="00860EE1">
        <w:rPr>
          <w:rFonts w:eastAsia="Times New Roman"/>
          <w:color w:val="000000" w:themeColor="text1"/>
          <w:lang w:eastAsia="ru-RU"/>
        </w:rPr>
        <w:t xml:space="preserve"> </w:t>
      </w:r>
      <w:r w:rsidRP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>10-11 ноября 2015 года, Северный Чарльстон, СШ</w:t>
      </w:r>
      <w:proofErr w:type="gramStart"/>
      <w:r w:rsidRPr="00860EE1">
        <w:rPr>
          <w:rFonts w:eastAsia="Times New Roman"/>
          <w:b/>
          <w:bCs/>
          <w:color w:val="000000" w:themeColor="text1"/>
          <w:bdr w:val="none" w:sz="0" w:space="0" w:color="auto" w:frame="1"/>
          <w:lang w:val="en-US" w:eastAsia="ru-RU"/>
        </w:rPr>
        <w:t>A</w:t>
      </w:r>
      <w:proofErr w:type="gramEnd"/>
      <w:r w:rsidR="00860EE1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>.</w:t>
      </w:r>
    </w:p>
    <w:p w:rsidR="00860EE1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  <w:r w:rsidRPr="00860EE1">
        <w:rPr>
          <w:rFonts w:eastAsia="Times New Roman"/>
          <w:color w:val="252525"/>
          <w:lang w:eastAsia="ru-RU"/>
        </w:rPr>
        <w:t xml:space="preserve">Конференция пройдёт в дистанционном формате (без указания в сборнике материалов конференции). Языки конференции: русский, английский. К участию приглашаются аспиранты, соискатели, докторанты, научные сотрудники, студенты. </w:t>
      </w:r>
      <w:proofErr w:type="gramStart"/>
      <w:r w:rsidRPr="00860EE1">
        <w:rPr>
          <w:rFonts w:eastAsia="Times New Roman"/>
          <w:color w:val="252525"/>
          <w:lang w:eastAsia="ru-RU"/>
        </w:rPr>
        <w:t>Материалы конференции в форме сборника научных статей  «</w:t>
      </w:r>
      <w:proofErr w:type="spellStart"/>
      <w:r w:rsidRPr="00860EE1">
        <w:rPr>
          <w:rFonts w:eastAsia="Times New Roman"/>
          <w:color w:val="252525"/>
          <w:lang w:eastAsia="ru-RU"/>
        </w:rPr>
        <w:t>The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priorities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of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the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world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: </w:t>
      </w:r>
      <w:proofErr w:type="spellStart"/>
      <w:r w:rsidRPr="00860EE1">
        <w:rPr>
          <w:rFonts w:eastAsia="Times New Roman"/>
          <w:color w:val="252525"/>
          <w:lang w:eastAsia="ru-RU"/>
        </w:rPr>
        <w:t>experiments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and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scientific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debate</w:t>
      </w:r>
      <w:proofErr w:type="spellEnd"/>
      <w:r w:rsidRPr="00860EE1">
        <w:rPr>
          <w:rFonts w:eastAsia="Times New Roman"/>
          <w:color w:val="252525"/>
          <w:lang w:eastAsia="ru-RU"/>
        </w:rPr>
        <w:t>» будут опубликованы в США, зарегистрированы в каталоге </w:t>
      </w:r>
      <w:proofErr w:type="spellStart"/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fldChar w:fldCharType="begin"/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instrText xml:space="preserve"> HYPERLINK "http://booksinprint.com/" </w:instrTex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fldChar w:fldCharType="separate"/>
      </w:r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Books</w:t>
      </w:r>
      <w:proofErr w:type="spellEnd"/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In</w:t>
      </w:r>
      <w:proofErr w:type="spellEnd"/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Print</w:t>
      </w:r>
      <w:proofErr w:type="spellEnd"/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®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fldChar w:fldCharType="end"/>
      </w:r>
      <w:r w:rsidRPr="00860EE1">
        <w:rPr>
          <w:rFonts w:eastAsia="Times New Roman"/>
          <w:color w:val="252525"/>
          <w:lang w:eastAsia="ru-RU"/>
        </w:rPr>
        <w:t>  (крупнейший каталог книг, издающихся в США и Европе), доступны в международных интернет-магазинах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  Amazo</w:t>
      </w:r>
      <w:r w:rsid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 xml:space="preserve">n.com, Amazon.co.uk, Amazon.de, 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A</w:t>
      </w:r>
      <w:r w:rsid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 xml:space="preserve">mazon.fr, Amazon.it, Amazon.es, </w:t>
      </w:r>
      <w:r w:rsidRPr="00860EE1">
        <w:rPr>
          <w:rFonts w:eastAsia="Times New Roman"/>
          <w:color w:val="252525"/>
          <w:lang w:eastAsia="ru-RU"/>
        </w:rPr>
        <w:t xml:space="preserve">через </w:t>
      </w:r>
      <w:proofErr w:type="spellStart"/>
      <w:r w:rsidRPr="00860EE1">
        <w:rPr>
          <w:rFonts w:eastAsia="Times New Roman"/>
          <w:color w:val="252525"/>
          <w:lang w:eastAsia="ru-RU"/>
        </w:rPr>
        <w:t>агенство</w:t>
      </w:r>
      <w:proofErr w:type="spellEnd"/>
      <w:r w:rsidRPr="00860EE1">
        <w:rPr>
          <w:rFonts w:eastAsia="Times New Roman"/>
          <w:color w:val="252525"/>
          <w:lang w:eastAsia="ru-RU"/>
        </w:rPr>
        <w:t> </w:t>
      </w:r>
      <w:proofErr w:type="spellStart"/>
      <w:r w:rsidRPr="00860EE1">
        <w:rPr>
          <w:rFonts w:eastAsia="Times New Roman"/>
          <w:color w:val="252525"/>
          <w:lang w:eastAsia="ru-RU"/>
        </w:rPr>
        <w:fldChar w:fldCharType="begin"/>
      </w:r>
      <w:r w:rsidRPr="00860EE1">
        <w:rPr>
          <w:rFonts w:eastAsia="Times New Roman"/>
          <w:color w:val="252525"/>
          <w:lang w:eastAsia="ru-RU"/>
        </w:rPr>
        <w:instrText xml:space="preserve"> HYPERLINK "http://www.baker-taylor.com/" </w:instrText>
      </w:r>
      <w:r w:rsidRPr="00860EE1">
        <w:rPr>
          <w:rFonts w:eastAsia="Times New Roman"/>
          <w:color w:val="252525"/>
          <w:lang w:eastAsia="ru-RU"/>
        </w:rPr>
        <w:fldChar w:fldCharType="separate"/>
      </w:r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Baker</w:t>
      </w:r>
      <w:r w:rsidRPr="00860EE1">
        <w:rPr>
          <w:rFonts w:eastAsia="Times New Roman"/>
          <w:color w:val="10AEB4"/>
          <w:u w:val="single"/>
          <w:lang w:eastAsia="ru-RU"/>
        </w:rPr>
        <w:t>&amp;</w:t>
      </w:r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Taylor</w:t>
      </w:r>
      <w:proofErr w:type="spellEnd"/>
      <w:r w:rsidRPr="00860EE1">
        <w:rPr>
          <w:rFonts w:eastAsia="Times New Roman"/>
          <w:b/>
          <w:bCs/>
          <w:color w:val="10AEB4"/>
          <w:u w:val="single"/>
          <w:bdr w:val="none" w:sz="0" w:space="0" w:color="auto" w:frame="1"/>
          <w:lang w:eastAsia="ru-RU"/>
        </w:rPr>
        <w:t> </w:t>
      </w:r>
      <w:r w:rsidRPr="00860EE1">
        <w:rPr>
          <w:rFonts w:eastAsia="Times New Roman"/>
          <w:color w:val="252525"/>
          <w:lang w:eastAsia="ru-RU"/>
        </w:rPr>
        <w:fldChar w:fldCharType="end"/>
      </w:r>
      <w:r w:rsidRPr="00860EE1">
        <w:rPr>
          <w:rFonts w:eastAsia="Times New Roman"/>
          <w:color w:val="252525"/>
          <w:lang w:eastAsia="ru-RU"/>
        </w:rPr>
        <w:t> будут распространяться по библиотекам</w:t>
      </w:r>
      <w:proofErr w:type="gramEnd"/>
      <w:r w:rsidRPr="00860EE1">
        <w:rPr>
          <w:rFonts w:eastAsia="Times New Roman"/>
          <w:color w:val="252525"/>
          <w:lang w:eastAsia="ru-RU"/>
        </w:rPr>
        <w:t xml:space="preserve"> и академическим институтам.</w:t>
      </w:r>
    </w:p>
    <w:p w:rsidR="005B55A3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 xml:space="preserve">Публикация материалов в сборнике приравнивается к опубликованным основным научным результатам диссертации в соответствии с «Положением о порядке присуждения ученых степеней». </w:t>
      </w:r>
      <w:proofErr w:type="spellStart"/>
      <w:proofErr w:type="gramStart"/>
      <w:r w:rsidRPr="00860EE1">
        <w:rPr>
          <w:rFonts w:eastAsia="Times New Roman"/>
          <w:color w:val="252525"/>
          <w:lang w:eastAsia="ru-RU"/>
        </w:rPr>
        <w:t>C</w:t>
      </w:r>
      <w:proofErr w:type="gramEnd"/>
      <w:r w:rsidRPr="00860EE1">
        <w:rPr>
          <w:rFonts w:eastAsia="Times New Roman"/>
          <w:color w:val="252525"/>
          <w:lang w:eastAsia="ru-RU"/>
        </w:rPr>
        <w:t>борник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материалов данной конференции будет зарегистрирован на сайте Научной электронной библиотеки (включен в Российский индекс научного цитирования - РИНЦ).</w:t>
      </w:r>
    </w:p>
    <w:p w:rsidR="005B55A3" w:rsidRDefault="005B55A3" w:rsidP="00860EE1">
      <w:pPr>
        <w:shd w:val="clear" w:color="auto" w:fill="FFFFFF"/>
        <w:ind w:firstLine="567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Секции конференции:</w:t>
      </w:r>
    </w:p>
    <w:p w:rsidR="00860EE1" w:rsidRPr="00860EE1" w:rsidRDefault="00860EE1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Physical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(Физические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Mathematics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(Математические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Information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Technology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(Информационные технологии)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Chemical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(Химические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Biological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(Биологические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Geographical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(Географические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val="en-US" w:eastAsia="ru-RU"/>
        </w:rPr>
      </w:pPr>
      <w:r w:rsidRPr="00860EE1">
        <w:rPr>
          <w:rFonts w:eastAsia="Times New Roman"/>
          <w:color w:val="252525"/>
          <w:lang w:val="en-US" w:eastAsia="ru-RU"/>
        </w:rPr>
        <w:t>Earth Science (</w:t>
      </w:r>
      <w:r w:rsidRPr="00860EE1">
        <w:rPr>
          <w:rFonts w:eastAsia="Times New Roman"/>
          <w:color w:val="252525"/>
          <w:lang w:eastAsia="ru-RU"/>
        </w:rPr>
        <w:t>Науки</w:t>
      </w:r>
      <w:r w:rsidRPr="00860EE1">
        <w:rPr>
          <w:rFonts w:eastAsia="Times New Roman"/>
          <w:color w:val="252525"/>
          <w:lang w:val="en-US" w:eastAsia="ru-RU"/>
        </w:rPr>
        <w:t xml:space="preserve"> </w:t>
      </w:r>
      <w:r w:rsidRPr="00860EE1">
        <w:rPr>
          <w:rFonts w:eastAsia="Times New Roman"/>
          <w:color w:val="252525"/>
          <w:lang w:eastAsia="ru-RU"/>
        </w:rPr>
        <w:t>о</w:t>
      </w:r>
      <w:r w:rsidRPr="00860EE1">
        <w:rPr>
          <w:rFonts w:eastAsia="Times New Roman"/>
          <w:color w:val="252525"/>
          <w:lang w:val="en-US" w:eastAsia="ru-RU"/>
        </w:rPr>
        <w:t xml:space="preserve"> </w:t>
      </w:r>
      <w:r w:rsidRPr="00860EE1">
        <w:rPr>
          <w:rFonts w:eastAsia="Times New Roman"/>
          <w:color w:val="252525"/>
          <w:lang w:eastAsia="ru-RU"/>
        </w:rPr>
        <w:t>Земле</w:t>
      </w:r>
      <w:r w:rsidRPr="00860EE1">
        <w:rPr>
          <w:rFonts w:eastAsia="Times New Roman"/>
          <w:color w:val="252525"/>
          <w:lang w:val="en-US" w:eastAsia="ru-RU"/>
        </w:rPr>
        <w:t>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Forestry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(Лесоведение)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Engineering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(Технические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Medical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(Медицинские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Pharmacology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, </w:t>
      </w:r>
      <w:proofErr w:type="spellStart"/>
      <w:r w:rsidRPr="00860EE1">
        <w:rPr>
          <w:rFonts w:eastAsia="Times New Roman"/>
          <w:color w:val="252525"/>
          <w:lang w:eastAsia="ru-RU"/>
        </w:rPr>
        <w:t>pharmacy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(Фармакология, фармация)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Agricultural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(Сельскохозяйственные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Veterinary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(Ветеринария)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Historical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(Исторические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Economics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(Экономические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val="en-US" w:eastAsia="ru-RU"/>
        </w:rPr>
      </w:pPr>
      <w:r w:rsidRPr="00860EE1">
        <w:rPr>
          <w:rFonts w:eastAsia="Times New Roman"/>
          <w:color w:val="252525"/>
          <w:lang w:val="en-US" w:eastAsia="ru-RU"/>
        </w:rPr>
        <w:t>Philosophy of Science (</w:t>
      </w:r>
      <w:r w:rsidRPr="00860EE1">
        <w:rPr>
          <w:rFonts w:eastAsia="Times New Roman"/>
          <w:color w:val="252525"/>
          <w:lang w:eastAsia="ru-RU"/>
        </w:rPr>
        <w:t>Философские</w:t>
      </w:r>
      <w:r w:rsidRPr="00860EE1">
        <w:rPr>
          <w:rFonts w:eastAsia="Times New Roman"/>
          <w:color w:val="252525"/>
          <w:lang w:val="en-US" w:eastAsia="ru-RU"/>
        </w:rPr>
        <w:t xml:space="preserve"> </w:t>
      </w:r>
      <w:r w:rsidRPr="00860EE1">
        <w:rPr>
          <w:rFonts w:eastAsia="Times New Roman"/>
          <w:color w:val="252525"/>
          <w:lang w:eastAsia="ru-RU"/>
        </w:rPr>
        <w:t>науки</w:t>
      </w:r>
      <w:r w:rsidRPr="00860EE1">
        <w:rPr>
          <w:rFonts w:eastAsia="Times New Roman"/>
          <w:color w:val="252525"/>
          <w:lang w:val="en-US" w:eastAsia="ru-RU"/>
        </w:rPr>
        <w:t>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Philology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(Филологические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Jurisprudence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(Юридические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Educational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(Педагогические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Art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Criticism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(Искусствоведение)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val="en-US" w:eastAsia="ru-RU"/>
        </w:rPr>
      </w:pPr>
      <w:r w:rsidRPr="00860EE1">
        <w:rPr>
          <w:rFonts w:eastAsia="Times New Roman"/>
          <w:color w:val="252525"/>
          <w:lang w:val="en-US" w:eastAsia="ru-RU"/>
        </w:rPr>
        <w:t>Architecture and Construction (</w:t>
      </w:r>
      <w:r w:rsidRPr="00860EE1">
        <w:rPr>
          <w:rFonts w:eastAsia="Times New Roman"/>
          <w:color w:val="252525"/>
          <w:lang w:eastAsia="ru-RU"/>
        </w:rPr>
        <w:t>Архитектура</w:t>
      </w:r>
      <w:r w:rsidRPr="00860EE1">
        <w:rPr>
          <w:rFonts w:eastAsia="Times New Roman"/>
          <w:color w:val="252525"/>
          <w:lang w:val="en-US" w:eastAsia="ru-RU"/>
        </w:rPr>
        <w:t xml:space="preserve"> </w:t>
      </w:r>
      <w:r w:rsidRPr="00860EE1">
        <w:rPr>
          <w:rFonts w:eastAsia="Times New Roman"/>
          <w:color w:val="252525"/>
          <w:lang w:eastAsia="ru-RU"/>
        </w:rPr>
        <w:t>и</w:t>
      </w:r>
      <w:r w:rsidRPr="00860EE1">
        <w:rPr>
          <w:rFonts w:eastAsia="Times New Roman"/>
          <w:color w:val="252525"/>
          <w:lang w:val="en-US" w:eastAsia="ru-RU"/>
        </w:rPr>
        <w:t xml:space="preserve"> </w:t>
      </w:r>
      <w:r w:rsidRPr="00860EE1">
        <w:rPr>
          <w:rFonts w:eastAsia="Times New Roman"/>
          <w:color w:val="252525"/>
          <w:lang w:eastAsia="ru-RU"/>
        </w:rPr>
        <w:t>строительство</w:t>
      </w:r>
      <w:r w:rsidRPr="00860EE1">
        <w:rPr>
          <w:rFonts w:eastAsia="Times New Roman"/>
          <w:color w:val="252525"/>
          <w:lang w:val="en-US" w:eastAsia="ru-RU"/>
        </w:rPr>
        <w:t>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lastRenderedPageBreak/>
        <w:t>Psychological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(Психологические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Social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(Социологические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Political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science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(Политические науки)</w:t>
      </w:r>
    </w:p>
    <w:p w:rsidR="005B55A3" w:rsidRPr="00860EE1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Cultural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Studies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(Культурология)</w:t>
      </w:r>
    </w:p>
    <w:p w:rsidR="005B55A3" w:rsidRDefault="005B55A3" w:rsidP="00860EE1">
      <w:pPr>
        <w:numPr>
          <w:ilvl w:val="0"/>
          <w:numId w:val="1"/>
        </w:numPr>
        <w:ind w:left="0" w:firstLine="567"/>
        <w:jc w:val="both"/>
        <w:rPr>
          <w:rFonts w:eastAsia="Times New Roman"/>
          <w:color w:val="252525"/>
          <w:lang w:eastAsia="ru-RU"/>
        </w:rPr>
      </w:pPr>
      <w:proofErr w:type="spellStart"/>
      <w:r w:rsidRPr="00860EE1">
        <w:rPr>
          <w:rFonts w:eastAsia="Times New Roman"/>
          <w:color w:val="252525"/>
          <w:lang w:eastAsia="ru-RU"/>
        </w:rPr>
        <w:t>Ecology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(Экология)</w:t>
      </w:r>
    </w:p>
    <w:p w:rsidR="00860EE1" w:rsidRPr="00860EE1" w:rsidRDefault="00860EE1" w:rsidP="00860EE1">
      <w:pPr>
        <w:ind w:left="567"/>
        <w:jc w:val="both"/>
        <w:rPr>
          <w:rFonts w:eastAsia="Times New Roman"/>
          <w:color w:val="252525"/>
          <w:lang w:eastAsia="ru-RU"/>
        </w:rPr>
      </w:pP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Для участия в конференции необходимо 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до 10 ноября 2015 года включительно </w:t>
      </w:r>
      <w:r w:rsidRPr="00860EE1">
        <w:rPr>
          <w:rFonts w:eastAsia="Times New Roman"/>
          <w:color w:val="252525"/>
          <w:lang w:eastAsia="ru-RU"/>
        </w:rPr>
        <w:t>в адрес Оргкомитета конференции по электронной почте </w:t>
      </w:r>
      <w:hyperlink r:id="rId6" w:history="1">
        <w:r w:rsidRPr="00860EE1">
          <w:rPr>
            <w:rFonts w:eastAsia="Times New Roman"/>
            <w:color w:val="10AEB4"/>
            <w:u w:val="single"/>
            <w:lang w:eastAsia="ru-RU"/>
          </w:rPr>
          <w:t>otkritie1212@yandex.ru</w:t>
        </w:r>
      </w:hyperlink>
      <w:r w:rsidRPr="00860EE1">
        <w:rPr>
          <w:rFonts w:eastAsia="Times New Roman"/>
          <w:color w:val="252525"/>
          <w:lang w:eastAsia="ru-RU"/>
        </w:rPr>
        <w:t> направить: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заявку на публикацию статьи на русском языке</w:t>
      </w:r>
    </w:p>
    <w:p w:rsidR="005B55A3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те</w:t>
      </w:r>
      <w:proofErr w:type="gramStart"/>
      <w:r w:rsidRPr="00860EE1">
        <w:rPr>
          <w:rFonts w:eastAsia="Times New Roman"/>
          <w:color w:val="252525"/>
          <w:lang w:eastAsia="ru-RU"/>
        </w:rPr>
        <w:t>кст ст</w:t>
      </w:r>
      <w:proofErr w:type="gramEnd"/>
      <w:r w:rsidRPr="00860EE1">
        <w:rPr>
          <w:rFonts w:eastAsia="Times New Roman"/>
          <w:color w:val="252525"/>
          <w:lang w:eastAsia="ru-RU"/>
        </w:rPr>
        <w:t>атьи на английском или русском языках.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Те</w:t>
      </w:r>
      <w:proofErr w:type="gramStart"/>
      <w:r w:rsidRPr="00860EE1">
        <w:rPr>
          <w:rFonts w:eastAsia="Times New Roman"/>
          <w:color w:val="252525"/>
          <w:lang w:eastAsia="ru-RU"/>
        </w:rPr>
        <w:t>кст ст</w:t>
      </w:r>
      <w:proofErr w:type="gramEnd"/>
      <w:r w:rsidRPr="00860EE1">
        <w:rPr>
          <w:rFonts w:eastAsia="Times New Roman"/>
          <w:color w:val="252525"/>
          <w:lang w:eastAsia="ru-RU"/>
        </w:rPr>
        <w:t>атьи и заявка на участие в конференции предоставляются в Оргкомитет по электронной почте</w:t>
      </w:r>
      <w:hyperlink r:id="rId7" w:history="1">
        <w:r w:rsidRPr="00860EE1">
          <w:rPr>
            <w:rFonts w:eastAsia="Times New Roman"/>
            <w:color w:val="10AEB4"/>
            <w:u w:val="single"/>
            <w:lang w:eastAsia="ru-RU"/>
          </w:rPr>
          <w:t>otkritie1212@yandex.ru</w:t>
        </w:r>
      </w:hyperlink>
      <w:r w:rsidRPr="00860EE1">
        <w:rPr>
          <w:rFonts w:eastAsia="Times New Roman"/>
          <w:color w:val="252525"/>
          <w:lang w:eastAsia="ru-RU"/>
        </w:rPr>
        <w:t> в одном файле. Название файла - по фамилии первого автора. Просьба также в поле «тема письма» указать название конференции.</w:t>
      </w:r>
    </w:p>
    <w:p w:rsidR="005B55A3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конференции. В случае выявления недоработок и неточностей в тексте работы они будут указаны, что потребует авторской коррекции.</w:t>
      </w:r>
    </w:p>
    <w:p w:rsidR="005B55A3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Затем на Ваш E-</w:t>
      </w:r>
      <w:proofErr w:type="spellStart"/>
      <w:r w:rsidRPr="00860EE1">
        <w:rPr>
          <w:rFonts w:eastAsia="Times New Roman"/>
          <w:color w:val="252525"/>
          <w:lang w:eastAsia="ru-RU"/>
        </w:rPr>
        <w:t>mail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Оргкомитетом будет выслано электронное письмо, содержащее реквизиты для оплаты регистрационного взноса через Сбербанк России,  систему денежных платежей </w:t>
      </w:r>
      <w:proofErr w:type="spellStart"/>
      <w:r w:rsidRPr="00860EE1">
        <w:rPr>
          <w:rFonts w:eastAsia="Times New Roman"/>
          <w:color w:val="252525"/>
          <w:lang w:eastAsia="ru-RU"/>
        </w:rPr>
        <w:fldChar w:fldCharType="begin"/>
      </w:r>
      <w:r w:rsidRPr="00860EE1">
        <w:rPr>
          <w:rFonts w:eastAsia="Times New Roman"/>
          <w:color w:val="252525"/>
          <w:lang w:eastAsia="ru-RU"/>
        </w:rPr>
        <w:instrText xml:space="preserve"> HYPERLINK "https://money.yandex.ru/null/?from=imainnull" \t "_blank" </w:instrText>
      </w:r>
      <w:r w:rsidRPr="00860EE1">
        <w:rPr>
          <w:rFonts w:eastAsia="Times New Roman"/>
          <w:color w:val="252525"/>
          <w:lang w:eastAsia="ru-RU"/>
        </w:rPr>
        <w:fldChar w:fldCharType="separate"/>
      </w:r>
      <w:r w:rsidRPr="00860EE1">
        <w:rPr>
          <w:rFonts w:eastAsia="Times New Roman"/>
          <w:color w:val="10AEB4"/>
          <w:u w:val="single"/>
          <w:lang w:eastAsia="ru-RU"/>
        </w:rPr>
        <w:t>Яндекс</w:t>
      </w:r>
      <w:proofErr w:type="gramStart"/>
      <w:r w:rsidRPr="00860EE1">
        <w:rPr>
          <w:rFonts w:eastAsia="Times New Roman"/>
          <w:color w:val="10AEB4"/>
          <w:u w:val="single"/>
          <w:lang w:eastAsia="ru-RU"/>
        </w:rPr>
        <w:t>.Д</w:t>
      </w:r>
      <w:proofErr w:type="gramEnd"/>
      <w:r w:rsidRPr="00860EE1">
        <w:rPr>
          <w:rFonts w:eastAsia="Times New Roman"/>
          <w:color w:val="10AEB4"/>
          <w:u w:val="single"/>
          <w:lang w:eastAsia="ru-RU"/>
        </w:rPr>
        <w:t>еньги</w:t>
      </w:r>
      <w:proofErr w:type="spellEnd"/>
      <w:r w:rsidRPr="00860EE1">
        <w:rPr>
          <w:rFonts w:eastAsia="Times New Roman"/>
          <w:color w:val="252525"/>
          <w:lang w:eastAsia="ru-RU"/>
        </w:rPr>
        <w:fldChar w:fldCharType="end"/>
      </w:r>
      <w:r w:rsidRPr="00860EE1">
        <w:rPr>
          <w:rFonts w:eastAsia="Times New Roman"/>
          <w:color w:val="252525"/>
          <w:lang w:eastAsia="ru-RU"/>
        </w:rPr>
        <w:t>  или через системы денежных переводов WESTERNUNION, ЮНИСТРИМ, CONTACT, ЗОЛОТАЯ КОРОНА и другие.</w:t>
      </w:r>
    </w:p>
    <w:p w:rsidR="00860EE1" w:rsidRPr="00860EE1" w:rsidRDefault="00860EE1" w:rsidP="00860EE1">
      <w:pPr>
        <w:shd w:val="clear" w:color="auto" w:fill="FFFFFF"/>
        <w:jc w:val="both"/>
        <w:rPr>
          <w:rFonts w:eastAsia="Times New Roman"/>
          <w:color w:val="252525"/>
          <w:lang w:eastAsia="ru-RU"/>
        </w:rPr>
      </w:pPr>
    </w:p>
    <w:p w:rsidR="00860EE1" w:rsidRDefault="005B55A3" w:rsidP="00860EE1">
      <w:pPr>
        <w:shd w:val="clear" w:color="auto" w:fill="FFFFFF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Регистрационный взнос за участие в конференции</w:t>
      </w:r>
      <w:r w:rsidRPr="00860EE1">
        <w:rPr>
          <w:rFonts w:eastAsia="Times New Roman"/>
          <w:color w:val="252525"/>
          <w:lang w:eastAsia="ru-RU"/>
        </w:rPr>
        <w:t> составляет:</w:t>
      </w:r>
    </w:p>
    <w:p w:rsidR="00860EE1" w:rsidRDefault="005B55A3" w:rsidP="00860EE1">
      <w:pPr>
        <w:shd w:val="clear" w:color="auto" w:fill="FFFFFF"/>
        <w:jc w:val="left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- 1300 рублей для авторов из России,</w:t>
      </w:r>
    </w:p>
    <w:p w:rsidR="00860EE1" w:rsidRDefault="005B55A3" w:rsidP="00860EE1">
      <w:pPr>
        <w:shd w:val="clear" w:color="auto" w:fill="FFFFFF"/>
        <w:jc w:val="left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- 1600 рублей – для зарубежных авторов (ближнее и дальнее зарубежье).</w:t>
      </w:r>
    </w:p>
    <w:p w:rsidR="00860EE1" w:rsidRDefault="005B55A3" w:rsidP="00860EE1">
      <w:pPr>
        <w:shd w:val="clear" w:color="auto" w:fill="FFFFFF"/>
        <w:jc w:val="left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В стоимость регистрационного взноса входит:</w:t>
      </w:r>
    </w:p>
    <w:p w:rsidR="00860EE1" w:rsidRDefault="005B55A3" w:rsidP="00860EE1">
      <w:pPr>
        <w:shd w:val="clear" w:color="auto" w:fill="FFFFFF"/>
        <w:jc w:val="left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1) публикация одной статьи от участника конференции (количество авторов работы не ограничено),</w:t>
      </w:r>
    </w:p>
    <w:p w:rsidR="005B55A3" w:rsidRPr="00860EE1" w:rsidRDefault="005B55A3" w:rsidP="00860EE1">
      <w:pPr>
        <w:shd w:val="clear" w:color="auto" w:fill="FFFFFF"/>
        <w:jc w:val="left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2) рассылка 1 сборника материалов конференции по почте заказной бандеролью.</w:t>
      </w:r>
    </w:p>
    <w:p w:rsidR="005B55A3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Принимаются статьи на русском и английском языках.</w:t>
      </w:r>
    </w:p>
    <w:p w:rsidR="00860EE1" w:rsidRDefault="005B55A3" w:rsidP="00860EE1">
      <w:pPr>
        <w:shd w:val="clear" w:color="auto" w:fill="FFFFFF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Автор также может заказать дополнительные экземпляры сборника, стоимость одного дополнительного экземпляра составляет 370 рубле</w:t>
      </w:r>
      <w:proofErr w:type="gramStart"/>
      <w:r w:rsidRPr="00860EE1">
        <w:rPr>
          <w:rFonts w:eastAsia="Times New Roman"/>
          <w:color w:val="252525"/>
          <w:lang w:eastAsia="ru-RU"/>
        </w:rPr>
        <w:t>й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-</w:t>
      </w:r>
      <w:proofErr w:type="gramEnd"/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 </w:t>
      </w:r>
      <w:r w:rsidRPr="00860EE1">
        <w:rPr>
          <w:rFonts w:eastAsia="Times New Roman"/>
          <w:color w:val="252525"/>
          <w:lang w:eastAsia="ru-RU"/>
        </w:rPr>
        <w:t>для авторов из России, 400 рублей - для зарубежных авторов (включая пересылку). Желающие могут получить диплом или сертификат  участника конференции (200 рублей) или справку, подтверждающую факт принятия материалов к печати (200 рублей).</w:t>
      </w:r>
    </w:p>
    <w:p w:rsidR="005B55A3" w:rsidRP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Рассылка электронной и печатной версии сборника авторам –  в течение месяца после окончания приёма материалов (декабрь 2015 г.).</w:t>
      </w:r>
    </w:p>
    <w:p w:rsidR="00860EE1" w:rsidRDefault="00860EE1" w:rsidP="00860EE1">
      <w:pPr>
        <w:shd w:val="clear" w:color="auto" w:fill="FFFFFF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5B55A3" w:rsidRPr="00860EE1" w:rsidRDefault="005B55A3" w:rsidP="00860EE1">
      <w:pPr>
        <w:shd w:val="clear" w:color="auto" w:fill="FFFFFF"/>
        <w:rPr>
          <w:rFonts w:eastAsia="Times New Roman"/>
          <w:color w:val="252525"/>
          <w:lang w:val="en-US" w:eastAsia="ru-RU"/>
        </w:rPr>
      </w:pP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lastRenderedPageBreak/>
        <w:t>Пример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val="en-US" w:eastAsia="ru-RU"/>
        </w:rPr>
        <w:t> 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выходных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val="en-US" w:eastAsia="ru-RU"/>
        </w:rPr>
        <w:t> 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данных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val="en-US" w:eastAsia="ru-RU"/>
        </w:rPr>
        <w:t> 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статьи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val="en-US" w:eastAsia="ru-RU"/>
        </w:rPr>
        <w:t>:</w:t>
      </w:r>
    </w:p>
    <w:p w:rsidR="005B55A3" w:rsidRPr="00860EE1" w:rsidRDefault="005B55A3" w:rsidP="00860EE1">
      <w:pPr>
        <w:shd w:val="clear" w:color="auto" w:fill="FFFFFF"/>
        <w:spacing w:before="240" w:after="240"/>
        <w:jc w:val="both"/>
        <w:rPr>
          <w:rFonts w:eastAsia="Times New Roman"/>
          <w:color w:val="252525"/>
          <w:lang w:val="en-US" w:eastAsia="ru-RU"/>
        </w:rPr>
      </w:pPr>
      <w:proofErr w:type="spellStart"/>
      <w:r w:rsidRPr="00860EE1">
        <w:rPr>
          <w:rFonts w:eastAsia="Times New Roman"/>
          <w:color w:val="252525"/>
          <w:lang w:val="en-US" w:eastAsia="ru-RU"/>
        </w:rPr>
        <w:t>Krivtsova</w:t>
      </w:r>
      <w:proofErr w:type="spellEnd"/>
      <w:r w:rsidRPr="00860EE1">
        <w:rPr>
          <w:rFonts w:eastAsia="Times New Roman"/>
          <w:color w:val="252525"/>
          <w:lang w:val="en-US" w:eastAsia="ru-RU"/>
        </w:rPr>
        <w:t xml:space="preserve"> M. K., </w:t>
      </w:r>
      <w:proofErr w:type="spellStart"/>
      <w:r w:rsidRPr="00860EE1">
        <w:rPr>
          <w:rFonts w:eastAsia="Times New Roman"/>
          <w:color w:val="252525"/>
          <w:lang w:val="en-US" w:eastAsia="ru-RU"/>
        </w:rPr>
        <w:t>Podzorova</w:t>
      </w:r>
      <w:proofErr w:type="spellEnd"/>
      <w:r w:rsidRPr="00860EE1">
        <w:rPr>
          <w:rFonts w:eastAsia="Times New Roman"/>
          <w:color w:val="252525"/>
          <w:lang w:val="en-US" w:eastAsia="ru-RU"/>
        </w:rPr>
        <w:t xml:space="preserve"> M. A. THE PROBLEMS OF CAREER ADVANCEMENT OF PUBLIC CIVIL SERVANTS AND THE WAYS OF THEIR SOLUTION / The priorities of the world science: experiments and scientific debate: Proceedings of the IX International scientific conference 1-2 November 2015. – </w:t>
      </w:r>
      <w:proofErr w:type="spellStart"/>
      <w:r w:rsidRPr="00860EE1">
        <w:rPr>
          <w:rFonts w:eastAsia="Times New Roman"/>
          <w:color w:val="252525"/>
          <w:lang w:val="en-US" w:eastAsia="ru-RU"/>
        </w:rPr>
        <w:t>CreateSpace</w:t>
      </w:r>
      <w:proofErr w:type="spellEnd"/>
      <w:r w:rsidRPr="00860EE1">
        <w:rPr>
          <w:rFonts w:eastAsia="Times New Roman"/>
          <w:color w:val="252525"/>
          <w:lang w:val="en-US" w:eastAsia="ru-RU"/>
        </w:rPr>
        <w:t>, North Charleston, SC, USA.</w:t>
      </w:r>
    </w:p>
    <w:p w:rsidR="005B55A3" w:rsidRDefault="005B55A3" w:rsidP="00860EE1">
      <w:pPr>
        <w:shd w:val="clear" w:color="auto" w:fill="FFFFFF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Заявка на участие в Международной научной конференции</w:t>
      </w:r>
    </w:p>
    <w:p w:rsidR="00860EE1" w:rsidRPr="00860EE1" w:rsidRDefault="00860EE1" w:rsidP="00860EE1">
      <w:pPr>
        <w:shd w:val="clear" w:color="auto" w:fill="FFFFFF"/>
        <w:jc w:val="both"/>
        <w:rPr>
          <w:rFonts w:eastAsia="Times New Roman"/>
          <w:color w:val="252525"/>
          <w:lang w:eastAsia="ru-RU"/>
        </w:rPr>
      </w:pPr>
    </w:p>
    <w:p w:rsidR="00860EE1" w:rsidRPr="00860EE1" w:rsidRDefault="005B55A3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«Приоритеты мировой науки: эксперимент и научная дискуссия»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Фамилия, имя, отчество автор</w:t>
      </w:r>
      <w:proofErr w:type="gramStart"/>
      <w:r w:rsidRPr="00860EE1">
        <w:rPr>
          <w:rFonts w:eastAsia="Times New Roman"/>
          <w:color w:val="252525"/>
          <w:lang w:eastAsia="ru-RU"/>
        </w:rPr>
        <w:t>а(</w:t>
      </w:r>
      <w:proofErr w:type="spellStart"/>
      <w:proofErr w:type="gramEnd"/>
      <w:r w:rsidRPr="00860EE1">
        <w:rPr>
          <w:rFonts w:eastAsia="Times New Roman"/>
          <w:color w:val="252525"/>
          <w:lang w:eastAsia="ru-RU"/>
        </w:rPr>
        <w:t>ов</w:t>
      </w:r>
      <w:proofErr w:type="spellEnd"/>
      <w:r w:rsidRPr="00860EE1">
        <w:rPr>
          <w:rFonts w:eastAsia="Times New Roman"/>
          <w:color w:val="252525"/>
          <w:lang w:eastAsia="ru-RU"/>
        </w:rPr>
        <w:t>)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Название статьи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Название секции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Почтовый адрес, с индексом и ФИО получателя (на этот адрес будет выслан сборник материалов конференции)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Контактный телефон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E-</w:t>
      </w:r>
      <w:proofErr w:type="spellStart"/>
      <w:r w:rsidRPr="00860EE1">
        <w:rPr>
          <w:rFonts w:eastAsia="Times New Roman"/>
          <w:color w:val="252525"/>
          <w:lang w:eastAsia="ru-RU"/>
        </w:rPr>
        <w:t>mail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(если есть соавторы, то электронные адреса каждого)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Количество дополнительных экземпляров сборника, если нужно (1 доп. экз. 370 руб.</w:t>
      </w: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t>- </w:t>
      </w:r>
      <w:r w:rsidRPr="00860EE1">
        <w:rPr>
          <w:rFonts w:eastAsia="Times New Roman"/>
          <w:color w:val="252525"/>
          <w:lang w:eastAsia="ru-RU"/>
        </w:rPr>
        <w:t>для авторов из России, 400 рублей - для зарубежных авторов, включая пересылку)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Нужна ли справка, подтверждающая факт принятия материалов к печати - да/нет (стоимость справки - 200 рублей)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Нужен ли диплом участника конференции - да/нет (стоимость - 200 рублей) Если присутствуют соавторы, то привести полностью ФИО тех из них, кому нужен диплом.</w:t>
      </w:r>
    </w:p>
    <w:p w:rsidR="005B55A3" w:rsidRPr="00860EE1" w:rsidRDefault="005B55A3" w:rsidP="00860EE1">
      <w:pPr>
        <w:numPr>
          <w:ilvl w:val="0"/>
          <w:numId w:val="2"/>
        </w:numPr>
        <w:ind w:left="0" w:firstLine="426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Источник информации о конференции</w:t>
      </w: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860EE1" w:rsidRDefault="00860EE1" w:rsidP="00860EE1">
      <w:pPr>
        <w:shd w:val="clear" w:color="auto" w:fill="FFFFFF"/>
        <w:jc w:val="both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</w:p>
    <w:p w:rsidR="005B55A3" w:rsidRDefault="005B55A3" w:rsidP="00860EE1">
      <w:pPr>
        <w:shd w:val="clear" w:color="auto" w:fill="FFFFFF"/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</w:pPr>
      <w:r w:rsidRPr="00860EE1">
        <w:rPr>
          <w:rFonts w:eastAsia="Times New Roman"/>
          <w:b/>
          <w:bCs/>
          <w:color w:val="252525"/>
          <w:bdr w:val="none" w:sz="0" w:space="0" w:color="auto" w:frame="1"/>
          <w:lang w:eastAsia="ru-RU"/>
        </w:rPr>
        <w:lastRenderedPageBreak/>
        <w:t>Требования к оформлению работ:</w:t>
      </w:r>
    </w:p>
    <w:p w:rsidR="00860EE1" w:rsidRPr="00860EE1" w:rsidRDefault="00860EE1" w:rsidP="00860EE1">
      <w:pPr>
        <w:shd w:val="clear" w:color="auto" w:fill="FFFFFF"/>
        <w:jc w:val="both"/>
        <w:rPr>
          <w:rFonts w:eastAsia="Times New Roman"/>
          <w:color w:val="252525"/>
          <w:lang w:eastAsia="ru-RU"/>
        </w:rPr>
      </w:pPr>
    </w:p>
    <w:p w:rsidR="00860EE1" w:rsidRDefault="00860EE1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  <w:r>
        <w:rPr>
          <w:rFonts w:eastAsia="Times New Roman"/>
          <w:color w:val="252525"/>
          <w:lang w:eastAsia="ru-RU"/>
        </w:rPr>
        <w:t xml:space="preserve">1. </w:t>
      </w:r>
      <w:r w:rsidR="005B55A3" w:rsidRPr="00860EE1">
        <w:rPr>
          <w:rFonts w:eastAsia="Times New Roman"/>
          <w:color w:val="252525"/>
          <w:lang w:eastAsia="ru-RU"/>
        </w:rPr>
        <w:t>К публикации принимаются работы объемом не более 3-4 страниц машинописного текста формата А</w:t>
      </w:r>
      <w:proofErr w:type="gramStart"/>
      <w:r w:rsidR="005B55A3" w:rsidRPr="00860EE1">
        <w:rPr>
          <w:rFonts w:eastAsia="Times New Roman"/>
          <w:color w:val="252525"/>
          <w:lang w:eastAsia="ru-RU"/>
        </w:rPr>
        <w:t>4</w:t>
      </w:r>
      <w:proofErr w:type="gramEnd"/>
      <w:r w:rsidR="005B55A3" w:rsidRPr="00860EE1">
        <w:rPr>
          <w:rFonts w:eastAsia="Times New Roman"/>
          <w:color w:val="252525"/>
          <w:lang w:eastAsia="ru-RU"/>
        </w:rPr>
        <w:t xml:space="preserve"> (210 мм х 297 мм), включая список литературы. Стоимость каждой дополнительной страницы, сверх полных 4-х страниц – 160 рублей.</w:t>
      </w:r>
    </w:p>
    <w:p w:rsidR="00860EE1" w:rsidRDefault="005B55A3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 xml:space="preserve">2. </w:t>
      </w:r>
      <w:proofErr w:type="gramStart"/>
      <w:r w:rsidRPr="00860EE1">
        <w:rPr>
          <w:rFonts w:eastAsia="Times New Roman"/>
          <w:color w:val="252525"/>
          <w:lang w:eastAsia="ru-RU"/>
        </w:rPr>
        <w:t xml:space="preserve">Правила оформления статьи: поля: левое 3 см, верхнее, нижнее и правое - по 2 см, шрифт </w:t>
      </w:r>
      <w:proofErr w:type="spellStart"/>
      <w:r w:rsidRPr="00860EE1">
        <w:rPr>
          <w:rFonts w:eastAsia="Times New Roman"/>
          <w:color w:val="252525"/>
          <w:lang w:eastAsia="ru-RU"/>
        </w:rPr>
        <w:t>Times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New</w:t>
      </w:r>
      <w:proofErr w:type="spellEnd"/>
      <w:r w:rsidRPr="00860EE1">
        <w:rPr>
          <w:rFonts w:eastAsia="Times New Roman"/>
          <w:color w:val="252525"/>
          <w:lang w:eastAsia="ru-RU"/>
        </w:rPr>
        <w:t xml:space="preserve"> </w:t>
      </w:r>
      <w:proofErr w:type="spellStart"/>
      <w:r w:rsidRPr="00860EE1">
        <w:rPr>
          <w:rFonts w:eastAsia="Times New Roman"/>
          <w:color w:val="252525"/>
          <w:lang w:eastAsia="ru-RU"/>
        </w:rPr>
        <w:t>Roman</w:t>
      </w:r>
      <w:proofErr w:type="spellEnd"/>
      <w:r w:rsidRPr="00860EE1">
        <w:rPr>
          <w:rFonts w:eastAsia="Times New Roman"/>
          <w:color w:val="252525"/>
          <w:lang w:eastAsia="ru-RU"/>
        </w:rPr>
        <w:t>, кегель 14, межстрочный интервал – одинарный, выравнивание по ширине, отступ (абзац) - 1.25 см.</w:t>
      </w:r>
      <w:proofErr w:type="gramEnd"/>
    </w:p>
    <w:p w:rsidR="00860EE1" w:rsidRDefault="00860EE1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  <w:r>
        <w:rPr>
          <w:rFonts w:eastAsia="Times New Roman"/>
          <w:color w:val="252525"/>
          <w:lang w:eastAsia="ru-RU"/>
        </w:rPr>
        <w:t xml:space="preserve">3. </w:t>
      </w:r>
      <w:r w:rsidR="005B55A3" w:rsidRPr="00860EE1">
        <w:rPr>
          <w:rFonts w:eastAsia="Times New Roman"/>
          <w:color w:val="252525"/>
          <w:lang w:eastAsia="ru-RU"/>
        </w:rPr>
        <w:t>Порядок расположения (структура) текста: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фамилия и инициалы автора (жирным шрифтом, по центру)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сведения об авторе (ученое звание, ученая степень, место работы / учебы)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название статьи (заглавными буквами, жирным шрифтом, по центру)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основной те</w:t>
      </w:r>
      <w:proofErr w:type="gramStart"/>
      <w:r w:rsidRPr="00860EE1">
        <w:rPr>
          <w:rFonts w:eastAsia="Times New Roman"/>
          <w:color w:val="252525"/>
          <w:lang w:eastAsia="ru-RU"/>
        </w:rPr>
        <w:t>кст ст</w:t>
      </w:r>
      <w:proofErr w:type="gramEnd"/>
      <w:r w:rsidRPr="00860EE1">
        <w:rPr>
          <w:rFonts w:eastAsia="Times New Roman"/>
          <w:color w:val="252525"/>
          <w:lang w:eastAsia="ru-RU"/>
        </w:rPr>
        <w:t>атьи</w:t>
      </w:r>
    </w:p>
    <w:p w:rsidR="00860EE1" w:rsidRDefault="005B55A3" w:rsidP="00860EE1">
      <w:pPr>
        <w:shd w:val="clear" w:color="auto" w:fill="FFFFFF"/>
        <w:ind w:firstLine="709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- литература (источники).</w:t>
      </w:r>
    </w:p>
    <w:p w:rsidR="00860EE1" w:rsidRDefault="005B55A3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4. Таблицы и рисунки в пределах объема публикации могут быть встроены в текст, не обращая внимания на их возможный разрыв.</w:t>
      </w:r>
    </w:p>
    <w:p w:rsidR="00860EE1" w:rsidRDefault="005B55A3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5. Список литературы в конце работы не является обязательным элементом текста. Его необходимость обуславливается наличием цитат или ссылок. Оформлять ссылки следует в виде указания в тексте в квадратных скобках на соответствующий источник списка литературы, например, [1] или [1, с.24]. Допустимо также оформление ссылок по фамилии первого автора, например: [Симонов, 1989].</w:t>
      </w:r>
    </w:p>
    <w:p w:rsidR="00860EE1" w:rsidRDefault="00860EE1" w:rsidP="00860EE1">
      <w:pPr>
        <w:shd w:val="clear" w:color="auto" w:fill="FFFFFF"/>
        <w:ind w:firstLine="567"/>
        <w:jc w:val="both"/>
        <w:rPr>
          <w:rFonts w:eastAsia="Times New Roman"/>
          <w:b/>
          <w:color w:val="252525"/>
          <w:lang w:eastAsia="ru-RU"/>
        </w:rPr>
      </w:pPr>
      <w:bookmarkStart w:id="0" w:name="_GoBack"/>
      <w:bookmarkEnd w:id="0"/>
    </w:p>
    <w:p w:rsidR="005B55A3" w:rsidRPr="00860EE1" w:rsidRDefault="005B55A3" w:rsidP="00860EE1">
      <w:pPr>
        <w:shd w:val="clear" w:color="auto" w:fill="FFFFFF"/>
        <w:ind w:firstLine="567"/>
        <w:jc w:val="both"/>
        <w:rPr>
          <w:rFonts w:eastAsia="Times New Roman"/>
          <w:b/>
          <w:color w:val="252525"/>
          <w:lang w:eastAsia="ru-RU"/>
        </w:rPr>
      </w:pPr>
      <w:r w:rsidRPr="00860EE1">
        <w:rPr>
          <w:rFonts w:eastAsia="Times New Roman"/>
          <w:b/>
          <w:color w:val="252525"/>
          <w:lang w:eastAsia="ru-RU"/>
        </w:rPr>
        <w:t>Пример оформления списка литературы:</w:t>
      </w:r>
    </w:p>
    <w:p w:rsidR="005B55A3" w:rsidRPr="00860EE1" w:rsidRDefault="005B55A3" w:rsidP="00860EE1">
      <w:pPr>
        <w:shd w:val="clear" w:color="auto" w:fill="FFFFFF"/>
        <w:ind w:firstLine="567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i/>
          <w:iCs/>
          <w:color w:val="252525"/>
          <w:bdr w:val="none" w:sz="0" w:space="0" w:color="auto" w:frame="1"/>
          <w:lang w:eastAsia="ru-RU"/>
        </w:rPr>
        <w:t>Литература</w:t>
      </w:r>
    </w:p>
    <w:p w:rsidR="005B55A3" w:rsidRPr="00860EE1" w:rsidRDefault="005B55A3" w:rsidP="00860EE1">
      <w:pPr>
        <w:numPr>
          <w:ilvl w:val="0"/>
          <w:numId w:val="3"/>
        </w:numPr>
        <w:ind w:left="0"/>
        <w:jc w:val="both"/>
        <w:rPr>
          <w:rFonts w:eastAsia="Times New Roman"/>
          <w:color w:val="252525"/>
          <w:lang w:eastAsia="ru-RU"/>
        </w:rPr>
      </w:pPr>
      <w:r w:rsidRPr="00860EE1">
        <w:rPr>
          <w:rFonts w:eastAsia="Times New Roman"/>
          <w:color w:val="252525"/>
          <w:lang w:eastAsia="ru-RU"/>
        </w:rPr>
        <w:t>Симонов И. В. Происхождение духовности / И. В. Симонов, К. М. Ершов, Ю. П. Вяземский. - М.: Просвещение, 1989.</w:t>
      </w:r>
    </w:p>
    <w:p w:rsidR="001A0D14" w:rsidRPr="00860EE1" w:rsidRDefault="001A0D14" w:rsidP="00860EE1">
      <w:pPr>
        <w:jc w:val="both"/>
      </w:pPr>
    </w:p>
    <w:sectPr w:rsidR="001A0D14" w:rsidRPr="00860EE1" w:rsidSect="00860E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42CB"/>
    <w:multiLevelType w:val="multilevel"/>
    <w:tmpl w:val="6E34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C3899"/>
    <w:multiLevelType w:val="multilevel"/>
    <w:tmpl w:val="175C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D4231"/>
    <w:multiLevelType w:val="multilevel"/>
    <w:tmpl w:val="428A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C"/>
    <w:rsid w:val="000963DC"/>
    <w:rsid w:val="001A0D14"/>
    <w:rsid w:val="005B55A3"/>
    <w:rsid w:val="0086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kritie12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kritie12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2015-09-16T10:20:00Z</dcterms:created>
  <dcterms:modified xsi:type="dcterms:W3CDTF">2015-09-16T10:57:00Z</dcterms:modified>
</cp:coreProperties>
</file>