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76" w:rsidRPr="000A4676" w:rsidRDefault="000A4676" w:rsidP="000A4676">
      <w:pPr>
        <w:spacing w:after="0" w:line="240" w:lineRule="auto"/>
        <w:ind w:left="-284" w:right="-426"/>
        <w:jc w:val="center"/>
        <w:rPr>
          <w:rFonts w:ascii="Times New Roman" w:hAnsi="Times New Roman"/>
          <w:sz w:val="28"/>
          <w:szCs w:val="28"/>
        </w:rPr>
      </w:pPr>
      <w:r w:rsidRPr="000A4676">
        <w:rPr>
          <w:rFonts w:ascii="Times New Roman" w:hAnsi="Times New Roman"/>
          <w:sz w:val="28"/>
          <w:szCs w:val="28"/>
        </w:rPr>
        <w:t>МИНИСТЕРСТВО ОБРАЗОВАНИЯ И НАУКИ РЕСПУБЛИКИ КАЗАХСТАН</w:t>
      </w:r>
    </w:p>
    <w:p w:rsidR="000A4676" w:rsidRPr="000A4676" w:rsidRDefault="000A4676" w:rsidP="000A4676">
      <w:pPr>
        <w:spacing w:after="0" w:line="240" w:lineRule="auto"/>
        <w:ind w:left="-284" w:right="-426"/>
        <w:jc w:val="center"/>
        <w:rPr>
          <w:rFonts w:ascii="Times New Roman" w:hAnsi="Times New Roman"/>
          <w:sz w:val="28"/>
          <w:szCs w:val="28"/>
        </w:rPr>
      </w:pPr>
      <w:r w:rsidRPr="000A4676">
        <w:rPr>
          <w:rFonts w:ascii="Times New Roman" w:hAnsi="Times New Roman"/>
          <w:sz w:val="28"/>
          <w:szCs w:val="28"/>
        </w:rPr>
        <w:t>КАРАГАНДИНСКИЙ ГОСУДАРСТВЕННЫЙ ТЕХНИЧЕСКИЙ УНИВЕРСИТЕТ</w:t>
      </w:r>
    </w:p>
    <w:p w:rsidR="000A4676" w:rsidRDefault="000A4676" w:rsidP="0005624A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0A4676" w:rsidRDefault="000A4676" w:rsidP="0005624A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0A4676" w:rsidRDefault="000A4676" w:rsidP="0005624A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0A4676" w:rsidRDefault="000A4676" w:rsidP="0005624A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0A4676" w:rsidRDefault="000A4676" w:rsidP="0005624A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0A4676" w:rsidRDefault="000A4676" w:rsidP="0005624A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0A4676" w:rsidRDefault="000A4676" w:rsidP="000A4676">
      <w:pPr>
        <w:spacing w:after="0" w:line="240" w:lineRule="auto"/>
        <w:ind w:right="2125" w:firstLine="42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0A4676" w:rsidRPr="002B36B4" w:rsidRDefault="00A0388C" w:rsidP="002B7528">
      <w:pPr>
        <w:spacing w:after="0" w:line="240" w:lineRule="auto"/>
        <w:ind w:right="1558" w:firstLine="42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Проректор по </w:t>
      </w:r>
      <w:r w:rsidR="002B36B4">
        <w:rPr>
          <w:rFonts w:ascii="Times New Roman" w:hAnsi="Times New Roman"/>
          <w:b/>
          <w:sz w:val="28"/>
          <w:szCs w:val="28"/>
        </w:rPr>
        <w:t>У</w:t>
      </w:r>
      <w:r w:rsidR="002B7528">
        <w:rPr>
          <w:rFonts w:ascii="Times New Roman" w:hAnsi="Times New Roman"/>
          <w:b/>
          <w:sz w:val="28"/>
          <w:szCs w:val="28"/>
        </w:rPr>
        <w:t>иМ</w:t>
      </w:r>
      <w:r w:rsidR="002B36B4">
        <w:rPr>
          <w:rFonts w:ascii="Times New Roman" w:hAnsi="Times New Roman"/>
          <w:b/>
          <w:sz w:val="28"/>
          <w:szCs w:val="28"/>
        </w:rPr>
        <w:t>Р</w:t>
      </w:r>
    </w:p>
    <w:p w:rsidR="000A4676" w:rsidRDefault="000A4676" w:rsidP="002B36B4">
      <w:pPr>
        <w:spacing w:after="0" w:line="240" w:lineRule="auto"/>
        <w:ind w:right="566" w:firstLine="42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</w:t>
      </w:r>
      <w:r w:rsidR="002B36B4">
        <w:rPr>
          <w:rFonts w:ascii="Times New Roman" w:hAnsi="Times New Roman"/>
          <w:b/>
          <w:sz w:val="28"/>
          <w:szCs w:val="28"/>
        </w:rPr>
        <w:t>ЕГОРОВ В.В.</w:t>
      </w:r>
    </w:p>
    <w:p w:rsidR="000A4676" w:rsidRDefault="000A4676" w:rsidP="000A4676">
      <w:pPr>
        <w:spacing w:after="0" w:line="240" w:lineRule="auto"/>
        <w:ind w:right="850" w:firstLine="42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«___»____________201</w:t>
      </w:r>
      <w:r w:rsidR="009D0427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0A4676" w:rsidRDefault="000A4676" w:rsidP="0005624A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0A4676" w:rsidRDefault="000A4676" w:rsidP="0005624A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824F4D" w:rsidRDefault="00824F4D" w:rsidP="0005624A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824F4D" w:rsidRDefault="00824F4D" w:rsidP="0005624A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824F4D" w:rsidRDefault="00824F4D" w:rsidP="0005624A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824F4D" w:rsidRDefault="00824F4D" w:rsidP="0005624A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824F4D" w:rsidRDefault="00824F4D" w:rsidP="0005624A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824F4D" w:rsidRDefault="00824F4D" w:rsidP="0005624A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824F4D" w:rsidRDefault="00824F4D" w:rsidP="0005624A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824F4D" w:rsidRDefault="00824F4D" w:rsidP="00824F4D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И ЗАДАНИЯ</w:t>
      </w:r>
    </w:p>
    <w:p w:rsidR="00824F4D" w:rsidRDefault="002B36B4" w:rsidP="00824F4D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ВСТУПИТЕЛЬНОН</w:t>
      </w:r>
      <w:r w:rsidR="00824F4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ГО </w:t>
      </w:r>
      <w:r w:rsidR="00824F4D">
        <w:rPr>
          <w:rFonts w:ascii="Times New Roman" w:hAnsi="Times New Roman"/>
          <w:b/>
          <w:sz w:val="28"/>
          <w:szCs w:val="28"/>
        </w:rPr>
        <w:t xml:space="preserve"> ГОСУДАРСТВЕННОГО ЭКЗАМЕНА </w:t>
      </w:r>
    </w:p>
    <w:p w:rsidR="00824F4D" w:rsidRDefault="00824F4D" w:rsidP="00824F4D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МАГИСТРАНТОВ ПО СПЕЦИАЛЬНОСТИ</w:t>
      </w:r>
    </w:p>
    <w:p w:rsidR="00824F4D" w:rsidRDefault="00824F4D" w:rsidP="0005624A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824F4D" w:rsidRPr="00824F4D" w:rsidRDefault="00824F4D" w:rsidP="00824F4D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24F4D">
        <w:rPr>
          <w:rFonts w:ascii="Times New Roman" w:hAnsi="Times New Roman"/>
          <w:b/>
          <w:sz w:val="28"/>
          <w:szCs w:val="28"/>
          <w:u w:val="single"/>
        </w:rPr>
        <w:t>6М070700 – «ГОРНОЕ ДЕЛО»</w:t>
      </w:r>
    </w:p>
    <w:p w:rsidR="00824F4D" w:rsidRDefault="00824F4D" w:rsidP="0005624A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824F4D" w:rsidRDefault="00824F4D" w:rsidP="0005624A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824F4D" w:rsidRDefault="00824F4D" w:rsidP="0005624A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824F4D" w:rsidRDefault="00824F4D" w:rsidP="0005624A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824F4D" w:rsidRPr="00824F4D" w:rsidRDefault="00824F4D" w:rsidP="00824F4D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  <w:r w:rsidRPr="00824F4D">
        <w:rPr>
          <w:rFonts w:ascii="Times New Roman" w:hAnsi="Times New Roman"/>
          <w:sz w:val="28"/>
          <w:szCs w:val="28"/>
        </w:rPr>
        <w:t xml:space="preserve">Кафедра «Разработка месторождений </w:t>
      </w:r>
    </w:p>
    <w:p w:rsidR="00824F4D" w:rsidRPr="00824F4D" w:rsidRDefault="00824F4D" w:rsidP="00824F4D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  <w:r w:rsidRPr="00824F4D">
        <w:rPr>
          <w:rFonts w:ascii="Times New Roman" w:hAnsi="Times New Roman"/>
          <w:sz w:val="28"/>
          <w:szCs w:val="28"/>
        </w:rPr>
        <w:t>полезных ископаемых» (РМПИ)</w:t>
      </w:r>
    </w:p>
    <w:p w:rsidR="00824F4D" w:rsidRPr="00824F4D" w:rsidRDefault="00824F4D" w:rsidP="00824F4D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</w:p>
    <w:p w:rsidR="00824F4D" w:rsidRPr="00824F4D" w:rsidRDefault="00824F4D" w:rsidP="00824F4D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</w:p>
    <w:p w:rsidR="00824F4D" w:rsidRPr="00824F4D" w:rsidRDefault="00824F4D" w:rsidP="00824F4D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  <w:r w:rsidRPr="00824F4D">
        <w:rPr>
          <w:rFonts w:ascii="Times New Roman" w:hAnsi="Times New Roman"/>
          <w:sz w:val="28"/>
          <w:szCs w:val="28"/>
        </w:rPr>
        <w:t>Составители:</w:t>
      </w:r>
    </w:p>
    <w:p w:rsidR="00824F4D" w:rsidRPr="00824F4D" w:rsidRDefault="00824F4D" w:rsidP="00824F4D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  <w:r w:rsidRPr="00824F4D">
        <w:rPr>
          <w:rFonts w:ascii="Times New Roman" w:hAnsi="Times New Roman"/>
          <w:sz w:val="28"/>
          <w:szCs w:val="28"/>
        </w:rPr>
        <w:t>Проф., д.т.н. Исабек Т.К.</w:t>
      </w:r>
    </w:p>
    <w:p w:rsidR="00824F4D" w:rsidRPr="00824F4D" w:rsidRDefault="00824F4D" w:rsidP="00824F4D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  <w:r w:rsidRPr="00824F4D">
        <w:rPr>
          <w:rFonts w:ascii="Times New Roman" w:hAnsi="Times New Roman"/>
          <w:sz w:val="28"/>
          <w:szCs w:val="28"/>
        </w:rPr>
        <w:t>Проф., д.т.н. Демин В.Ф.</w:t>
      </w:r>
    </w:p>
    <w:p w:rsidR="00824F4D" w:rsidRPr="00824F4D" w:rsidRDefault="00824F4D" w:rsidP="00824F4D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  <w:r w:rsidRPr="00824F4D">
        <w:rPr>
          <w:rFonts w:ascii="Times New Roman" w:hAnsi="Times New Roman"/>
          <w:sz w:val="28"/>
          <w:szCs w:val="28"/>
        </w:rPr>
        <w:t>Доц., к.т.н. Немова Н.А.</w:t>
      </w:r>
    </w:p>
    <w:p w:rsidR="00824F4D" w:rsidRPr="00824F4D" w:rsidRDefault="00824F4D" w:rsidP="00824F4D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</w:p>
    <w:p w:rsidR="00824F4D" w:rsidRDefault="00824F4D" w:rsidP="00824F4D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824F4D" w:rsidRDefault="00824F4D" w:rsidP="00824F4D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824F4D" w:rsidRDefault="00824F4D" w:rsidP="00824F4D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824F4D" w:rsidRDefault="00824F4D" w:rsidP="00824F4D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824F4D" w:rsidRDefault="00824F4D" w:rsidP="00824F4D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824F4D" w:rsidRPr="00824F4D" w:rsidRDefault="00824F4D" w:rsidP="00824F4D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824F4D">
        <w:rPr>
          <w:rFonts w:ascii="Times New Roman" w:hAnsi="Times New Roman"/>
          <w:sz w:val="28"/>
          <w:szCs w:val="28"/>
        </w:rPr>
        <w:t>Караганда, 201</w:t>
      </w:r>
      <w:r w:rsidR="009D0427">
        <w:rPr>
          <w:rFonts w:ascii="Times New Roman" w:hAnsi="Times New Roman"/>
          <w:sz w:val="28"/>
          <w:szCs w:val="28"/>
        </w:rPr>
        <w:t>5</w:t>
      </w:r>
      <w:r w:rsidRPr="00824F4D">
        <w:rPr>
          <w:rFonts w:ascii="Times New Roman" w:hAnsi="Times New Roman"/>
          <w:sz w:val="28"/>
          <w:szCs w:val="28"/>
        </w:rPr>
        <w:t>г.</w:t>
      </w:r>
    </w:p>
    <w:p w:rsidR="00D03BD3" w:rsidRPr="00D03BA3" w:rsidRDefault="00275D8C" w:rsidP="0005624A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D03BA3">
        <w:rPr>
          <w:rFonts w:ascii="Times New Roman" w:hAnsi="Times New Roman"/>
          <w:b/>
          <w:sz w:val="28"/>
          <w:szCs w:val="28"/>
        </w:rPr>
        <w:lastRenderedPageBreak/>
        <w:t xml:space="preserve">Перечень дисциплин </w:t>
      </w:r>
      <w:r w:rsidR="002B36B4">
        <w:rPr>
          <w:rFonts w:ascii="Times New Roman" w:hAnsi="Times New Roman"/>
          <w:b/>
          <w:sz w:val="28"/>
          <w:szCs w:val="28"/>
        </w:rPr>
        <w:t>вступительного</w:t>
      </w:r>
      <w:r w:rsidRPr="00D03BA3">
        <w:rPr>
          <w:rFonts w:ascii="Times New Roman" w:hAnsi="Times New Roman"/>
          <w:b/>
          <w:sz w:val="28"/>
          <w:szCs w:val="28"/>
        </w:rPr>
        <w:t xml:space="preserve"> государственного экзамена по специальности</w:t>
      </w:r>
      <w:r w:rsidR="00D03BA3" w:rsidRPr="00D03BA3">
        <w:rPr>
          <w:rFonts w:ascii="Times New Roman" w:hAnsi="Times New Roman"/>
          <w:b/>
          <w:sz w:val="28"/>
          <w:szCs w:val="28"/>
        </w:rPr>
        <w:t xml:space="preserve"> 6М070700 – «Горное дело»</w:t>
      </w:r>
    </w:p>
    <w:p w:rsidR="00275D8C" w:rsidRDefault="00275D8C" w:rsidP="0005624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536"/>
        <w:gridCol w:w="1617"/>
        <w:gridCol w:w="1643"/>
      </w:tblGrid>
      <w:tr w:rsidR="00275D8C" w:rsidRPr="002B36B4" w:rsidTr="002B36B4">
        <w:tc>
          <w:tcPr>
            <w:tcW w:w="817" w:type="dxa"/>
          </w:tcPr>
          <w:p w:rsidR="00275D8C" w:rsidRPr="002B36B4" w:rsidRDefault="00275D8C" w:rsidP="002B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6B4">
              <w:rPr>
                <w:rFonts w:ascii="Times New Roman" w:hAnsi="Times New Roman"/>
                <w:sz w:val="28"/>
                <w:szCs w:val="28"/>
              </w:rPr>
              <w:t>№пп</w:t>
            </w:r>
          </w:p>
        </w:tc>
        <w:tc>
          <w:tcPr>
            <w:tcW w:w="4536" w:type="dxa"/>
          </w:tcPr>
          <w:p w:rsidR="00275D8C" w:rsidRPr="002B36B4" w:rsidRDefault="00275D8C" w:rsidP="002B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6B4">
              <w:rPr>
                <w:rFonts w:ascii="Times New Roman" w:hAnsi="Times New Roman"/>
                <w:sz w:val="28"/>
                <w:szCs w:val="28"/>
              </w:rPr>
              <w:t>Наименование дисциплины</w:t>
            </w:r>
          </w:p>
        </w:tc>
        <w:tc>
          <w:tcPr>
            <w:tcW w:w="1617" w:type="dxa"/>
          </w:tcPr>
          <w:p w:rsidR="00275D8C" w:rsidRPr="002B36B4" w:rsidRDefault="00275D8C" w:rsidP="002B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6B4">
              <w:rPr>
                <w:rFonts w:ascii="Times New Roman" w:hAnsi="Times New Roman"/>
                <w:sz w:val="28"/>
                <w:szCs w:val="28"/>
              </w:rPr>
              <w:t>Количество вопросов</w:t>
            </w:r>
          </w:p>
        </w:tc>
        <w:tc>
          <w:tcPr>
            <w:tcW w:w="1643" w:type="dxa"/>
          </w:tcPr>
          <w:p w:rsidR="00275D8C" w:rsidRPr="002B36B4" w:rsidRDefault="00275D8C" w:rsidP="002B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6B4">
              <w:rPr>
                <w:rFonts w:ascii="Times New Roman" w:hAnsi="Times New Roman"/>
                <w:sz w:val="28"/>
                <w:szCs w:val="28"/>
              </w:rPr>
              <w:t xml:space="preserve">Страницы </w:t>
            </w:r>
          </w:p>
        </w:tc>
      </w:tr>
      <w:tr w:rsidR="00275D8C" w:rsidRPr="002B36B4" w:rsidTr="002B36B4">
        <w:tc>
          <w:tcPr>
            <w:tcW w:w="817" w:type="dxa"/>
          </w:tcPr>
          <w:p w:rsidR="00275D8C" w:rsidRPr="002B36B4" w:rsidRDefault="00275D8C" w:rsidP="002B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6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75D8C" w:rsidRPr="002B36B4" w:rsidRDefault="002B36B4" w:rsidP="002B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6B4">
              <w:rPr>
                <w:rFonts w:ascii="Times New Roman" w:hAnsi="Times New Roman"/>
                <w:sz w:val="28"/>
                <w:szCs w:val="28"/>
              </w:rPr>
              <w:t>Основы горной технологии</w:t>
            </w:r>
          </w:p>
        </w:tc>
        <w:tc>
          <w:tcPr>
            <w:tcW w:w="1617" w:type="dxa"/>
          </w:tcPr>
          <w:p w:rsidR="00275D8C" w:rsidRPr="002B36B4" w:rsidRDefault="002B36B4" w:rsidP="002B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6B4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643" w:type="dxa"/>
          </w:tcPr>
          <w:p w:rsidR="00275D8C" w:rsidRPr="002B36B4" w:rsidRDefault="009B09B0" w:rsidP="002B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75D8C" w:rsidRPr="002B36B4" w:rsidTr="002B36B4">
        <w:tc>
          <w:tcPr>
            <w:tcW w:w="817" w:type="dxa"/>
          </w:tcPr>
          <w:p w:rsidR="00275D8C" w:rsidRPr="002B36B4" w:rsidRDefault="00D03BA3" w:rsidP="002B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6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275D8C" w:rsidRPr="002B36B4" w:rsidRDefault="009B09B0" w:rsidP="002B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6B4">
              <w:rPr>
                <w:rFonts w:ascii="Times New Roman" w:hAnsi="Times New Roman"/>
                <w:sz w:val="28"/>
                <w:szCs w:val="28"/>
              </w:rPr>
              <w:t>Строительство горных предприятий</w:t>
            </w:r>
          </w:p>
        </w:tc>
        <w:tc>
          <w:tcPr>
            <w:tcW w:w="1617" w:type="dxa"/>
          </w:tcPr>
          <w:p w:rsidR="00275D8C" w:rsidRPr="002B36B4" w:rsidRDefault="002B36B4" w:rsidP="002B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6B4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643" w:type="dxa"/>
          </w:tcPr>
          <w:p w:rsidR="00275D8C" w:rsidRPr="002B36B4" w:rsidRDefault="009B09B0" w:rsidP="002B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75D8C" w:rsidRPr="002B36B4" w:rsidTr="002B36B4">
        <w:tc>
          <w:tcPr>
            <w:tcW w:w="817" w:type="dxa"/>
          </w:tcPr>
          <w:p w:rsidR="00275D8C" w:rsidRPr="002B36B4" w:rsidRDefault="00D03BA3" w:rsidP="002B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6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275D8C" w:rsidRPr="002B36B4" w:rsidRDefault="009B09B0" w:rsidP="002B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6B4">
              <w:rPr>
                <w:rFonts w:ascii="Times New Roman" w:hAnsi="Times New Roman"/>
                <w:sz w:val="28"/>
                <w:szCs w:val="28"/>
              </w:rPr>
              <w:t>Физика горных пород</w:t>
            </w:r>
          </w:p>
        </w:tc>
        <w:tc>
          <w:tcPr>
            <w:tcW w:w="1617" w:type="dxa"/>
          </w:tcPr>
          <w:p w:rsidR="00275D8C" w:rsidRPr="002B36B4" w:rsidRDefault="009B09B0" w:rsidP="002B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643" w:type="dxa"/>
          </w:tcPr>
          <w:p w:rsidR="00275D8C" w:rsidRPr="002B36B4" w:rsidRDefault="009B09B0" w:rsidP="00EE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E74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75D8C" w:rsidRDefault="00275D8C" w:rsidP="0005624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275D8C" w:rsidRPr="00D03BA3" w:rsidRDefault="00275D8C" w:rsidP="0005624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Экзамен проводится в </w:t>
      </w:r>
      <w:r w:rsidR="00D03BA3">
        <w:rPr>
          <w:rFonts w:ascii="Times New Roman" w:hAnsi="Times New Roman"/>
          <w:sz w:val="28"/>
          <w:szCs w:val="28"/>
          <w:lang w:val="kk-KZ"/>
        </w:rPr>
        <w:t>письменной форме</w:t>
      </w:r>
      <w:r w:rsidR="00D03BA3">
        <w:rPr>
          <w:rFonts w:ascii="Times New Roman" w:hAnsi="Times New Roman"/>
          <w:sz w:val="28"/>
          <w:szCs w:val="28"/>
        </w:rPr>
        <w:t>. Экзаменационный билет содержит 3 вопроса по разным дисциплинам.</w:t>
      </w:r>
    </w:p>
    <w:p w:rsidR="00275D8C" w:rsidRDefault="00275D8C" w:rsidP="0005624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275D8C" w:rsidRDefault="00275D8C" w:rsidP="0005624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Оценки </w:t>
      </w:r>
      <w:r w:rsidR="002B36B4">
        <w:rPr>
          <w:rFonts w:ascii="Times New Roman" w:hAnsi="Times New Roman"/>
          <w:sz w:val="28"/>
          <w:szCs w:val="28"/>
        </w:rPr>
        <w:t>вступительного</w:t>
      </w:r>
      <w:r>
        <w:rPr>
          <w:rFonts w:ascii="Times New Roman" w:hAnsi="Times New Roman"/>
          <w:sz w:val="28"/>
          <w:szCs w:val="28"/>
        </w:rPr>
        <w:t xml:space="preserve"> государственного экзамена по специальности</w:t>
      </w:r>
    </w:p>
    <w:p w:rsidR="00275D8C" w:rsidRDefault="00275D8C" w:rsidP="0005624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678" w:type="dxa"/>
        <w:tblCellMar>
          <w:left w:w="40" w:type="dxa"/>
          <w:right w:w="40" w:type="dxa"/>
        </w:tblCellMar>
        <w:tblLook w:val="0000"/>
      </w:tblPr>
      <w:tblGrid>
        <w:gridCol w:w="2253"/>
        <w:gridCol w:w="1723"/>
        <w:gridCol w:w="1813"/>
        <w:gridCol w:w="3544"/>
      </w:tblGrid>
      <w:tr w:rsidR="00D03BA3" w:rsidRPr="002B36B4" w:rsidTr="00D03BA3">
        <w:trPr>
          <w:trHeight w:hRule="exact" w:val="1826"/>
          <w:jc w:val="center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</w:rPr>
              <w:t>Цифровые эквиваленты буквенной оценке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</w:rPr>
              <w:t xml:space="preserve">Процентное содержание усвоенных знаний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</w:rPr>
              <w:t>Оценка по традиционной системе</w:t>
            </w:r>
          </w:p>
        </w:tc>
      </w:tr>
      <w:tr w:rsidR="00D03BA3" w:rsidRPr="002B36B4" w:rsidTr="00D03BA3">
        <w:trPr>
          <w:trHeight w:hRule="exact" w:val="391"/>
          <w:jc w:val="center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03BA3" w:rsidRPr="002B36B4" w:rsidTr="00D03BA3">
        <w:trPr>
          <w:cantSplit/>
          <w:trHeight w:val="282"/>
          <w:jc w:val="center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</w:rPr>
              <w:t>95-100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</w:rPr>
              <w:t>Отлично</w:t>
            </w:r>
          </w:p>
        </w:tc>
      </w:tr>
      <w:tr w:rsidR="00D03BA3" w:rsidRPr="002B36B4" w:rsidTr="00D03BA3">
        <w:trPr>
          <w:cantSplit/>
          <w:trHeight w:val="440"/>
          <w:jc w:val="center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</w:rPr>
              <w:t>А-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</w:rPr>
              <w:t>3,67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</w:rPr>
              <w:t>90-94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3BA3" w:rsidRPr="002B36B4" w:rsidTr="00D03BA3">
        <w:trPr>
          <w:cantSplit/>
          <w:trHeight w:val="346"/>
          <w:jc w:val="center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</w:rPr>
              <w:t>В+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</w:rPr>
              <w:t>85-89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</w:rPr>
              <w:t>Хорошо</w:t>
            </w:r>
          </w:p>
        </w:tc>
      </w:tr>
      <w:tr w:rsidR="00D03BA3" w:rsidRPr="002B36B4" w:rsidTr="00D03BA3">
        <w:trPr>
          <w:cantSplit/>
          <w:trHeight w:val="440"/>
          <w:jc w:val="center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</w:rPr>
              <w:t>80-84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3BA3" w:rsidRPr="002B36B4" w:rsidTr="00D03BA3">
        <w:trPr>
          <w:cantSplit/>
          <w:trHeight w:val="440"/>
          <w:jc w:val="center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</w:rPr>
              <w:t>В-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</w:rPr>
              <w:t>2,67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</w:rPr>
              <w:t>75-89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3BA3" w:rsidRPr="002B36B4" w:rsidTr="00D03BA3">
        <w:trPr>
          <w:cantSplit/>
          <w:trHeight w:val="440"/>
          <w:jc w:val="center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</w:rPr>
              <w:t>С+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</w:rPr>
              <w:t>2,33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</w:rPr>
              <w:t>70-74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</w:rPr>
              <w:t>Удовлетворительно</w:t>
            </w:r>
          </w:p>
        </w:tc>
      </w:tr>
      <w:tr w:rsidR="00D03BA3" w:rsidRPr="002B36B4" w:rsidTr="00D03BA3">
        <w:trPr>
          <w:cantSplit/>
          <w:trHeight w:val="440"/>
          <w:jc w:val="center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</w:rPr>
              <w:t>65-69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3BA3" w:rsidRPr="002B36B4" w:rsidTr="00D03BA3">
        <w:trPr>
          <w:cantSplit/>
          <w:trHeight w:val="440"/>
          <w:jc w:val="center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</w:rPr>
              <w:t>С-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</w:rPr>
              <w:t>1,67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</w:rPr>
              <w:t>60-64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3BA3" w:rsidRPr="002B36B4" w:rsidTr="00D03BA3">
        <w:trPr>
          <w:cantSplit/>
          <w:trHeight w:val="440"/>
          <w:jc w:val="center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D+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</w:rPr>
              <w:t>1,33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</w:rPr>
              <w:t>55-59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3BA3" w:rsidRPr="002B36B4" w:rsidTr="00D03BA3">
        <w:trPr>
          <w:cantSplit/>
          <w:trHeight w:val="440"/>
          <w:jc w:val="center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2B36B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</w:rPr>
              <w:t>50-54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3BA3" w:rsidRPr="002B36B4" w:rsidTr="00D03BA3">
        <w:trPr>
          <w:trHeight w:val="500"/>
          <w:jc w:val="center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2B36B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-49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BA3" w:rsidRPr="002B36B4" w:rsidRDefault="00D03BA3" w:rsidP="0005624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6B4">
              <w:rPr>
                <w:rFonts w:ascii="Times New Roman" w:hAnsi="Times New Roman"/>
                <w:bCs/>
                <w:sz w:val="24"/>
                <w:szCs w:val="24"/>
              </w:rPr>
              <w:t>Неудовлетворительно</w:t>
            </w:r>
          </w:p>
        </w:tc>
      </w:tr>
    </w:tbl>
    <w:p w:rsidR="00275D8C" w:rsidRDefault="00275D8C" w:rsidP="0005624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9B09B0" w:rsidRDefault="009B09B0" w:rsidP="0005624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9B09B0" w:rsidRDefault="009B09B0" w:rsidP="0005624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9B09B0" w:rsidRDefault="009B09B0" w:rsidP="0005624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275D8C" w:rsidRPr="00CA3798" w:rsidRDefault="00CA3798" w:rsidP="0005624A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CA3798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D03BA3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275D8C" w:rsidRPr="00CA3798">
        <w:rPr>
          <w:rFonts w:ascii="Times New Roman" w:hAnsi="Times New Roman"/>
          <w:b/>
          <w:sz w:val="28"/>
          <w:szCs w:val="28"/>
        </w:rPr>
        <w:t xml:space="preserve"> дисциплин</w:t>
      </w:r>
      <w:r w:rsidR="00D03BA3">
        <w:rPr>
          <w:rFonts w:ascii="Times New Roman" w:hAnsi="Times New Roman"/>
          <w:b/>
          <w:sz w:val="28"/>
          <w:szCs w:val="28"/>
        </w:rPr>
        <w:t>ы</w:t>
      </w:r>
      <w:r w:rsidR="00275D8C" w:rsidRPr="00CA3798">
        <w:rPr>
          <w:rFonts w:ascii="Times New Roman" w:hAnsi="Times New Roman"/>
          <w:b/>
          <w:sz w:val="28"/>
          <w:szCs w:val="28"/>
        </w:rPr>
        <w:t xml:space="preserve"> «</w:t>
      </w:r>
      <w:r w:rsidR="002B36B4">
        <w:rPr>
          <w:rFonts w:ascii="Times New Roman" w:hAnsi="Times New Roman"/>
          <w:b/>
          <w:sz w:val="28"/>
          <w:szCs w:val="28"/>
        </w:rPr>
        <w:t>Основы горной технологии</w:t>
      </w:r>
      <w:r w:rsidR="00275D8C" w:rsidRPr="00CA3798">
        <w:rPr>
          <w:rFonts w:ascii="Times New Roman" w:hAnsi="Times New Roman"/>
          <w:b/>
          <w:sz w:val="28"/>
          <w:szCs w:val="28"/>
        </w:rPr>
        <w:t>»</w:t>
      </w:r>
    </w:p>
    <w:p w:rsidR="004B146B" w:rsidRPr="004B146B" w:rsidRDefault="004B146B" w:rsidP="004B146B">
      <w:pPr>
        <w:pStyle w:val="6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Pr="004B146B">
        <w:rPr>
          <w:rFonts w:ascii="Times New Roman" w:hAnsi="Times New Roman"/>
          <w:sz w:val="28"/>
          <w:szCs w:val="28"/>
        </w:rPr>
        <w:t>Сведения о горных породах</w:t>
      </w:r>
    </w:p>
    <w:p w:rsidR="004B146B" w:rsidRPr="004B146B" w:rsidRDefault="004B146B" w:rsidP="004B1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46B" w:rsidRPr="004B146B" w:rsidRDefault="004B146B" w:rsidP="004B146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B146B">
        <w:rPr>
          <w:rFonts w:ascii="Times New Roman" w:hAnsi="Times New Roman"/>
          <w:sz w:val="28"/>
          <w:szCs w:val="28"/>
        </w:rPr>
        <w:t>Добываемые полезные ископаемые и их качество. Горные породы как объект горных работ. Формы и элементы залегания полезных ископаемых, классификация, деление их по мощности и углу падения. Физико-механические свойства горных пород. Классификация горных пород по крепости. Значение трещиноватости горных пород. Характеристика скальных и полускальных пород. Характеристика разрушенных пород. Общая оценка сопротивления горных пород разрушению.</w:t>
      </w:r>
    </w:p>
    <w:p w:rsidR="004B146B" w:rsidRPr="004B146B" w:rsidRDefault="004B146B" w:rsidP="004B146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B146B">
        <w:rPr>
          <w:rFonts w:ascii="Times New Roman" w:hAnsi="Times New Roman"/>
          <w:b/>
          <w:bCs/>
          <w:sz w:val="28"/>
          <w:szCs w:val="28"/>
        </w:rPr>
        <w:t xml:space="preserve">Основные сведения о горных работах при открытом способе добычи полезных ископаемых. </w:t>
      </w:r>
      <w:r w:rsidRPr="004B146B">
        <w:rPr>
          <w:rFonts w:ascii="Times New Roman" w:hAnsi="Times New Roman"/>
          <w:sz w:val="28"/>
          <w:szCs w:val="28"/>
        </w:rPr>
        <w:t>Сущность и содержание открытых горных работ. Понятия о карьерном поле, горном и земельном отводах. Этапы и периоды горных работ. Понятия о комплексной механизации открытых горных работ. Основные производственные процессы на открытых горных разработках: подготовка горных пород к выемке, выемка и погрузка, перемещение карьерных грузов, отвалообразование. Производственный процесс как единство техники, технологии и организации в их взаимной увязке. Вскрышные и добычные работы. Понятие о коэффициенте вскрыши.</w:t>
      </w:r>
      <w:r w:rsidRPr="004B146B">
        <w:rPr>
          <w:rFonts w:ascii="Times New Roman" w:hAnsi="Times New Roman"/>
          <w:noProof/>
          <w:sz w:val="28"/>
          <w:szCs w:val="28"/>
        </w:rPr>
        <w:t xml:space="preserve"> </w:t>
      </w:r>
      <w:r w:rsidRPr="004B146B">
        <w:rPr>
          <w:rFonts w:ascii="Times New Roman" w:hAnsi="Times New Roman"/>
          <w:sz w:val="28"/>
          <w:szCs w:val="28"/>
        </w:rPr>
        <w:t>Условия применения открытой разработки месторождений полезных ископаемых и их экономическая основа. Карьер и его основные элементы: конечная глубина, углы откосов рабочего и нерабочего бортов карьера, положение и площадь дна карьера, положение конечного контура карьера на поверхности, объем горной массы, вскрыши и полезного ископаемого в пределах конечного контура карьера.</w:t>
      </w:r>
    </w:p>
    <w:p w:rsidR="004B146B" w:rsidRPr="004B146B" w:rsidRDefault="004B146B" w:rsidP="004B146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B146B">
        <w:rPr>
          <w:rFonts w:ascii="Times New Roman" w:hAnsi="Times New Roman"/>
          <w:sz w:val="28"/>
          <w:szCs w:val="28"/>
        </w:rPr>
        <w:t>Уступ</w:t>
      </w:r>
      <w:r w:rsidRPr="004B146B">
        <w:rPr>
          <w:rFonts w:ascii="Times New Roman" w:hAnsi="Times New Roman"/>
          <w:noProof/>
          <w:sz w:val="28"/>
          <w:szCs w:val="28"/>
        </w:rPr>
        <w:t xml:space="preserve"> —</w:t>
      </w:r>
      <w:r w:rsidRPr="004B146B">
        <w:rPr>
          <w:rFonts w:ascii="Times New Roman" w:hAnsi="Times New Roman"/>
          <w:sz w:val="28"/>
          <w:szCs w:val="28"/>
        </w:rPr>
        <w:t xml:space="preserve"> основной технологический элемент карьера. Элементы и параметры уступа.</w:t>
      </w:r>
      <w:r w:rsidRPr="004B146B">
        <w:rPr>
          <w:rFonts w:ascii="Times New Roman" w:hAnsi="Times New Roman"/>
          <w:noProof/>
          <w:sz w:val="28"/>
          <w:szCs w:val="28"/>
        </w:rPr>
        <w:t xml:space="preserve"> </w:t>
      </w:r>
      <w:r w:rsidRPr="004B146B">
        <w:rPr>
          <w:rFonts w:ascii="Times New Roman" w:hAnsi="Times New Roman"/>
          <w:sz w:val="28"/>
          <w:szCs w:val="28"/>
        </w:rPr>
        <w:t>Перечень и содержание основных руководящих документов, определяющих порядок производства открытых горных работ, их безопасность. Производительность применяемого оборудования. Основные технико-экономические показатели. Понятия о аэрологии карьеров. Вопросы охраны труда и экологии.</w:t>
      </w:r>
    </w:p>
    <w:p w:rsidR="004B146B" w:rsidRPr="004B146B" w:rsidRDefault="004B146B" w:rsidP="004B146B">
      <w:pPr>
        <w:pStyle w:val="ac"/>
        <w:ind w:left="0" w:firstLine="426"/>
        <w:jc w:val="both"/>
        <w:rPr>
          <w:b w:val="0"/>
          <w:szCs w:val="28"/>
        </w:rPr>
      </w:pPr>
      <w:r w:rsidRPr="004B146B">
        <w:rPr>
          <w:szCs w:val="28"/>
        </w:rPr>
        <w:t xml:space="preserve">Основные сведения о горных работах при подземном способе добычи полезных ископаемых. </w:t>
      </w:r>
      <w:r w:rsidRPr="004B146B">
        <w:rPr>
          <w:b w:val="0"/>
          <w:szCs w:val="28"/>
        </w:rPr>
        <w:t>Сущность и содержание подземного способа добычи полезных ископаемых. Условия применения. Виды добываемых полезных ископаемых.</w:t>
      </w:r>
    </w:p>
    <w:p w:rsidR="004B146B" w:rsidRPr="004B146B" w:rsidRDefault="004B146B" w:rsidP="004B146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B146B">
        <w:rPr>
          <w:rFonts w:ascii="Times New Roman" w:hAnsi="Times New Roman"/>
          <w:b/>
          <w:sz w:val="28"/>
          <w:szCs w:val="28"/>
        </w:rPr>
        <w:t xml:space="preserve">Подземная разработка угольных месторождений. </w:t>
      </w:r>
      <w:r w:rsidRPr="004B146B">
        <w:rPr>
          <w:rFonts w:ascii="Times New Roman" w:hAnsi="Times New Roman"/>
          <w:sz w:val="28"/>
          <w:szCs w:val="28"/>
        </w:rPr>
        <w:t xml:space="preserve">Понятие о шахте и шахтном поле. Этапы разработки шахтных полей: вскрытие, подготовка, очистные работы. Горные выработки </w:t>
      </w:r>
      <w:r w:rsidRPr="004B146B">
        <w:rPr>
          <w:rFonts w:ascii="Times New Roman" w:hAnsi="Times New Roman"/>
          <w:noProof/>
          <w:sz w:val="28"/>
          <w:szCs w:val="28"/>
        </w:rPr>
        <w:t xml:space="preserve">— </w:t>
      </w:r>
      <w:r w:rsidRPr="004B146B">
        <w:rPr>
          <w:rFonts w:ascii="Times New Roman" w:hAnsi="Times New Roman"/>
          <w:sz w:val="28"/>
          <w:szCs w:val="28"/>
        </w:rPr>
        <w:t>назначение и способы проведения. Деление шахтного поля на крылья, горизонты, этажи, панели, блоки, столбы. Способы выемки угля в очистных забоях. Очистные и проходческие комбайны, угольные струги, бурильные машины.  Способы крепления очистных</w:t>
      </w:r>
      <w:r w:rsidRPr="004B146B">
        <w:rPr>
          <w:rFonts w:ascii="Times New Roman" w:hAnsi="Times New Roman"/>
          <w:noProof/>
          <w:sz w:val="28"/>
          <w:szCs w:val="28"/>
        </w:rPr>
        <w:t xml:space="preserve"> </w:t>
      </w:r>
      <w:r w:rsidRPr="004B146B">
        <w:rPr>
          <w:rFonts w:ascii="Times New Roman" w:hAnsi="Times New Roman"/>
          <w:sz w:val="28"/>
          <w:szCs w:val="28"/>
        </w:rPr>
        <w:t xml:space="preserve">забоев. Способы управления кровлей в очистных забоях. Процессы подземного транспорта. Требования правил безопасности. Способы и схемы вентиляции подземных горных выработок. Общие сведения о системах вскрытия и подготовки шахтных полей. Общие сведения о системах </w:t>
      </w:r>
      <w:r w:rsidRPr="004B146B">
        <w:rPr>
          <w:rFonts w:ascii="Times New Roman" w:hAnsi="Times New Roman"/>
          <w:sz w:val="28"/>
          <w:szCs w:val="28"/>
        </w:rPr>
        <w:lastRenderedPageBreak/>
        <w:t>разработки шахтных полей. Поверхностный комплекс. Основные технико-экономические показатели.</w:t>
      </w:r>
    </w:p>
    <w:p w:rsidR="004B146B" w:rsidRPr="004B146B" w:rsidRDefault="004B146B" w:rsidP="004B146B">
      <w:pPr>
        <w:spacing w:after="0" w:line="240" w:lineRule="auto"/>
        <w:ind w:left="80" w:right="-7" w:firstLine="426"/>
        <w:jc w:val="both"/>
        <w:rPr>
          <w:rFonts w:ascii="Times New Roman" w:hAnsi="Times New Roman"/>
          <w:sz w:val="28"/>
          <w:szCs w:val="28"/>
        </w:rPr>
      </w:pPr>
      <w:r w:rsidRPr="004B146B">
        <w:rPr>
          <w:rFonts w:ascii="Times New Roman" w:hAnsi="Times New Roman"/>
          <w:b/>
          <w:sz w:val="28"/>
          <w:szCs w:val="28"/>
        </w:rPr>
        <w:t xml:space="preserve">Подземная разработка рудных месторождений. </w:t>
      </w:r>
      <w:r w:rsidRPr="004B146B">
        <w:rPr>
          <w:rFonts w:ascii="Times New Roman" w:hAnsi="Times New Roman"/>
          <w:sz w:val="28"/>
          <w:szCs w:val="28"/>
        </w:rPr>
        <w:t xml:space="preserve"> Особенности рудных месторождений. Вскрытие и подготовка рудных месторождений к разработке. Основные производственные процессы: отбойка руды, доставка руды. Технология и механизация выполнения процессов. Требования правил безопасности. Характерные системы разработки. Основные технико-экономические показатели.</w:t>
      </w:r>
    </w:p>
    <w:p w:rsidR="004B146B" w:rsidRPr="004B146B" w:rsidRDefault="004B146B" w:rsidP="004B146B">
      <w:pPr>
        <w:spacing w:after="0" w:line="240" w:lineRule="auto"/>
        <w:ind w:right="200" w:firstLine="426"/>
        <w:jc w:val="both"/>
        <w:rPr>
          <w:rFonts w:ascii="Times New Roman" w:hAnsi="Times New Roman"/>
          <w:bCs/>
          <w:sz w:val="28"/>
          <w:szCs w:val="28"/>
        </w:rPr>
      </w:pPr>
      <w:r w:rsidRPr="004B146B">
        <w:rPr>
          <w:rFonts w:ascii="Times New Roman" w:hAnsi="Times New Roman"/>
          <w:b/>
          <w:sz w:val="28"/>
          <w:szCs w:val="28"/>
        </w:rPr>
        <w:t xml:space="preserve">Разработка месторождений строительных горных пород. </w:t>
      </w:r>
      <w:r w:rsidRPr="004B146B">
        <w:rPr>
          <w:rFonts w:ascii="Times New Roman" w:hAnsi="Times New Roman"/>
          <w:bCs/>
          <w:sz w:val="28"/>
          <w:szCs w:val="28"/>
        </w:rPr>
        <w:t>Виды строительных горных пород и их свойства. Особенности технологии разработки, требования к сырью и готовой продукции. Комплексное использование сырья. Основные технико-экономические показатели.</w:t>
      </w:r>
    </w:p>
    <w:p w:rsidR="004B146B" w:rsidRPr="004B146B" w:rsidRDefault="004B146B" w:rsidP="004B146B">
      <w:pPr>
        <w:spacing w:after="0" w:line="240" w:lineRule="auto"/>
        <w:ind w:right="200" w:firstLine="426"/>
        <w:jc w:val="both"/>
        <w:rPr>
          <w:rFonts w:ascii="Times New Roman" w:hAnsi="Times New Roman"/>
          <w:b/>
          <w:sz w:val="28"/>
          <w:szCs w:val="28"/>
        </w:rPr>
      </w:pPr>
      <w:r w:rsidRPr="004B146B">
        <w:rPr>
          <w:rFonts w:ascii="Times New Roman" w:hAnsi="Times New Roman"/>
          <w:b/>
          <w:sz w:val="28"/>
          <w:szCs w:val="28"/>
        </w:rPr>
        <w:t xml:space="preserve"> Добыча полезного ископаемого геотехнологическими методами. </w:t>
      </w:r>
    </w:p>
    <w:p w:rsidR="004B146B" w:rsidRPr="004B146B" w:rsidRDefault="004B146B" w:rsidP="004B146B">
      <w:pPr>
        <w:pStyle w:val="3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B146B">
        <w:rPr>
          <w:rFonts w:ascii="Times New Roman" w:hAnsi="Times New Roman"/>
          <w:sz w:val="28"/>
          <w:szCs w:val="28"/>
        </w:rPr>
        <w:t>Сущность методов, основные понятия и определения. Классификация методов. Основные технологические процессы и технико-экономические показатели.</w:t>
      </w:r>
    </w:p>
    <w:p w:rsidR="004B146B" w:rsidRPr="004B146B" w:rsidRDefault="004B146B" w:rsidP="004B146B">
      <w:pPr>
        <w:pStyle w:val="3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B146B">
        <w:rPr>
          <w:rFonts w:ascii="Times New Roman" w:hAnsi="Times New Roman"/>
          <w:b/>
          <w:bCs/>
          <w:sz w:val="28"/>
          <w:szCs w:val="28"/>
        </w:rPr>
        <w:t xml:space="preserve">Подводная добыча полезных ископаемых. </w:t>
      </w:r>
      <w:r w:rsidRPr="004B146B">
        <w:rPr>
          <w:rFonts w:ascii="Times New Roman" w:hAnsi="Times New Roman"/>
          <w:sz w:val="28"/>
          <w:szCs w:val="28"/>
        </w:rPr>
        <w:t>Сущность технологии. Схемы разработки. Основные технологические процессы. Перспективы развития. Основные технико-экономические показатели.</w:t>
      </w:r>
    </w:p>
    <w:p w:rsidR="004B146B" w:rsidRPr="004B146B" w:rsidRDefault="004B146B" w:rsidP="004B146B">
      <w:pPr>
        <w:pStyle w:val="4"/>
        <w:ind w:firstLine="426"/>
        <w:jc w:val="both"/>
        <w:rPr>
          <w:b w:val="0"/>
          <w:bCs w:val="0"/>
          <w:szCs w:val="28"/>
        </w:rPr>
      </w:pPr>
      <w:r w:rsidRPr="004B146B">
        <w:rPr>
          <w:szCs w:val="28"/>
        </w:rPr>
        <w:t xml:space="preserve">Основные сведения по обогащению полезных ископаемых. </w:t>
      </w:r>
      <w:r w:rsidRPr="004B146B">
        <w:rPr>
          <w:b w:val="0"/>
          <w:szCs w:val="28"/>
        </w:rPr>
        <w:t xml:space="preserve">Обогащение полезных ископаемых, его роль в повышении их качества. </w:t>
      </w:r>
      <w:r w:rsidRPr="004B146B">
        <w:rPr>
          <w:b w:val="0"/>
          <w:bCs w:val="0"/>
          <w:szCs w:val="28"/>
        </w:rPr>
        <w:t xml:space="preserve">Понятия об основных методах, </w:t>
      </w:r>
      <w:r w:rsidRPr="004B146B">
        <w:rPr>
          <w:b w:val="0"/>
          <w:szCs w:val="28"/>
        </w:rPr>
        <w:t>процессах, операциях</w:t>
      </w:r>
      <w:r w:rsidRPr="004B146B">
        <w:rPr>
          <w:b w:val="0"/>
          <w:bCs w:val="0"/>
          <w:szCs w:val="28"/>
        </w:rPr>
        <w:t xml:space="preserve"> обогащения.</w:t>
      </w:r>
      <w:r w:rsidRPr="004B146B">
        <w:rPr>
          <w:b w:val="0"/>
          <w:szCs w:val="28"/>
        </w:rPr>
        <w:t xml:space="preserve"> Схемы обогащения. </w:t>
      </w:r>
      <w:r w:rsidRPr="004B146B">
        <w:rPr>
          <w:b w:val="0"/>
          <w:bCs w:val="0"/>
          <w:szCs w:val="28"/>
        </w:rPr>
        <w:t>Очистка воды и воздуха в целях охраны окружающей среды.</w:t>
      </w:r>
    </w:p>
    <w:p w:rsidR="004B146B" w:rsidRPr="004B146B" w:rsidRDefault="004B146B" w:rsidP="004B146B">
      <w:pPr>
        <w:pStyle w:val="21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B146B">
        <w:rPr>
          <w:rFonts w:ascii="Times New Roman" w:hAnsi="Times New Roman"/>
          <w:sz w:val="28"/>
          <w:szCs w:val="28"/>
        </w:rPr>
        <w:t>Типы обогатительных фабрик. Сортировочные, дробильные, промывочные установки. Структура, организация производства, охрана труда и природы. Горно-обогатительные комбинаты.</w:t>
      </w:r>
    </w:p>
    <w:p w:rsidR="001C3557" w:rsidRPr="004B146B" w:rsidRDefault="001C3557" w:rsidP="004B146B">
      <w:pPr>
        <w:spacing w:after="0" w:line="240" w:lineRule="auto"/>
        <w:ind w:right="88" w:firstLine="426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C3557" w:rsidRPr="004B146B" w:rsidRDefault="001C3557" w:rsidP="004B146B">
      <w:pPr>
        <w:spacing w:after="0" w:line="240" w:lineRule="auto"/>
        <w:ind w:left="40" w:firstLine="426"/>
        <w:jc w:val="both"/>
        <w:rPr>
          <w:rFonts w:ascii="Times New Roman" w:hAnsi="Times New Roman"/>
          <w:b/>
          <w:sz w:val="28"/>
          <w:szCs w:val="28"/>
        </w:rPr>
      </w:pPr>
      <w:r w:rsidRPr="004B146B">
        <w:rPr>
          <w:rFonts w:ascii="Times New Roman" w:hAnsi="Times New Roman"/>
          <w:b/>
          <w:sz w:val="28"/>
          <w:szCs w:val="28"/>
        </w:rPr>
        <w:t>Рекомендуемая литература</w:t>
      </w:r>
    </w:p>
    <w:p w:rsidR="004B146B" w:rsidRPr="004B146B" w:rsidRDefault="004B146B" w:rsidP="00EE740D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/>
          <w:bCs/>
          <w:sz w:val="28"/>
          <w:szCs w:val="28"/>
        </w:rPr>
      </w:pPr>
      <w:r w:rsidRPr="004B146B">
        <w:rPr>
          <w:rFonts w:ascii="Times New Roman" w:hAnsi="Times New Roman"/>
          <w:bCs/>
          <w:sz w:val="28"/>
          <w:szCs w:val="28"/>
        </w:rPr>
        <w:t>Некрасовский Я.Я.. Колоколов О.В. Основы технологии горного производства. М: «Недра» 1982</w:t>
      </w:r>
    </w:p>
    <w:p w:rsidR="004B146B" w:rsidRPr="004B146B" w:rsidRDefault="004B146B" w:rsidP="00EE740D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/>
          <w:bCs/>
          <w:sz w:val="28"/>
          <w:szCs w:val="28"/>
        </w:rPr>
      </w:pPr>
      <w:r w:rsidRPr="004B146B">
        <w:rPr>
          <w:rFonts w:ascii="Times New Roman" w:hAnsi="Times New Roman"/>
          <w:bCs/>
          <w:sz w:val="28"/>
          <w:szCs w:val="28"/>
        </w:rPr>
        <w:t>Брюховецкий О.С., Бунин Н.В., Ковалев И.А. Технология и комплексная механизация разработки месторождений полезных ископаемых. Учебник для Вузов М: «Недра», 1989</w:t>
      </w:r>
    </w:p>
    <w:p w:rsidR="004B146B" w:rsidRPr="004B146B" w:rsidRDefault="004B146B" w:rsidP="00EE740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4B146B">
        <w:rPr>
          <w:rFonts w:ascii="Times New Roman" w:hAnsi="Times New Roman"/>
          <w:color w:val="000000"/>
          <w:kern w:val="28"/>
          <w:sz w:val="28"/>
          <w:szCs w:val="28"/>
        </w:rPr>
        <w:t>Черняк И.Л, в др. Технология и механизация подземной добычи угля. М., Недра, 1981.</w:t>
      </w:r>
    </w:p>
    <w:p w:rsidR="004B146B" w:rsidRPr="004B146B" w:rsidRDefault="004B146B" w:rsidP="00EE740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4B146B">
        <w:rPr>
          <w:rFonts w:ascii="Times New Roman" w:hAnsi="Times New Roman"/>
          <w:color w:val="000000"/>
          <w:kern w:val="28"/>
          <w:sz w:val="28"/>
          <w:szCs w:val="28"/>
        </w:rPr>
        <w:t>Агошков М.И., Малахов Г.М. Технология и комплексная механизация подземной разработки рудных месторождений. М., Недра 1966г.</w:t>
      </w:r>
    </w:p>
    <w:p w:rsidR="004B146B" w:rsidRPr="004B146B" w:rsidRDefault="004B146B" w:rsidP="00EE740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4B146B">
        <w:rPr>
          <w:rFonts w:ascii="Times New Roman" w:hAnsi="Times New Roman"/>
          <w:color w:val="000000"/>
          <w:kern w:val="28"/>
          <w:sz w:val="28"/>
          <w:szCs w:val="28"/>
        </w:rPr>
        <w:t>Килячков А.Н. Технология горного производства. М., Недра 1985г.</w:t>
      </w:r>
    </w:p>
    <w:p w:rsidR="004B146B" w:rsidRPr="004B146B" w:rsidRDefault="004B146B" w:rsidP="00EE740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4B146B">
        <w:rPr>
          <w:rFonts w:ascii="Times New Roman" w:hAnsi="Times New Roman"/>
          <w:color w:val="000000"/>
          <w:kern w:val="28"/>
          <w:sz w:val="28"/>
          <w:szCs w:val="28"/>
        </w:rPr>
        <w:t xml:space="preserve">Егоров П.В. Основы горного дела, М., МГГУ, 2000г. </w:t>
      </w:r>
    </w:p>
    <w:p w:rsidR="004B146B" w:rsidRPr="004B146B" w:rsidRDefault="004B146B" w:rsidP="00EE740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kern w:val="28"/>
          <w:sz w:val="28"/>
          <w:szCs w:val="28"/>
        </w:rPr>
      </w:pPr>
      <w:r w:rsidRPr="004B146B">
        <w:rPr>
          <w:rFonts w:ascii="Times New Roman" w:hAnsi="Times New Roman"/>
          <w:color w:val="000000"/>
          <w:kern w:val="28"/>
          <w:sz w:val="28"/>
          <w:szCs w:val="28"/>
        </w:rPr>
        <w:t>Сапицкий К.Ф. и др. Задачник по подземной разработке угольных месторождений. М., Недра, 1981.</w:t>
      </w:r>
    </w:p>
    <w:p w:rsidR="004B146B" w:rsidRPr="004B146B" w:rsidRDefault="004B146B" w:rsidP="00EE740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kern w:val="28"/>
          <w:sz w:val="28"/>
          <w:szCs w:val="28"/>
        </w:rPr>
      </w:pPr>
      <w:r w:rsidRPr="004B146B">
        <w:rPr>
          <w:rFonts w:ascii="Times New Roman" w:hAnsi="Times New Roman"/>
          <w:color w:val="000000"/>
          <w:kern w:val="28"/>
          <w:sz w:val="28"/>
          <w:szCs w:val="28"/>
        </w:rPr>
        <w:t>Машины и оборудование для угольных шахт. Справочник. Под ред. Хорина В.Н. и., Недра, 1987.</w:t>
      </w:r>
    </w:p>
    <w:p w:rsidR="004B146B" w:rsidRPr="004B146B" w:rsidRDefault="004B146B" w:rsidP="00EE740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4B146B">
        <w:rPr>
          <w:rFonts w:ascii="Times New Roman" w:hAnsi="Times New Roman"/>
          <w:color w:val="000000"/>
          <w:kern w:val="28"/>
          <w:sz w:val="28"/>
          <w:szCs w:val="28"/>
        </w:rPr>
        <w:lastRenderedPageBreak/>
        <w:t>Правила безопасности в угольных шахтах Республики Казахстан. Алматы. 1996.</w:t>
      </w:r>
    </w:p>
    <w:p w:rsidR="004B146B" w:rsidRPr="004B146B" w:rsidRDefault="004B146B" w:rsidP="00EE740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4B146B">
        <w:rPr>
          <w:rFonts w:ascii="Times New Roman" w:hAnsi="Times New Roman"/>
          <w:color w:val="000000"/>
          <w:kern w:val="28"/>
          <w:sz w:val="28"/>
          <w:szCs w:val="28"/>
        </w:rPr>
        <w:t>Именитов В.Р. Процессы подземных горных работ при разработке рудных месторождений.</w:t>
      </w:r>
    </w:p>
    <w:p w:rsidR="004B146B" w:rsidRPr="004B146B" w:rsidRDefault="004B146B" w:rsidP="00EE740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4B146B">
        <w:rPr>
          <w:rFonts w:ascii="Times New Roman" w:hAnsi="Times New Roman"/>
          <w:sz w:val="28"/>
          <w:szCs w:val="28"/>
        </w:rPr>
        <w:t>Байконуров О.А. Классификация и выбор методов разработки месторождений. Алматы 1969г.</w:t>
      </w:r>
    </w:p>
    <w:p w:rsidR="004B146B" w:rsidRPr="004B146B" w:rsidRDefault="004B146B" w:rsidP="00EE740D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/>
          <w:bCs/>
          <w:sz w:val="28"/>
          <w:szCs w:val="28"/>
        </w:rPr>
      </w:pPr>
      <w:r w:rsidRPr="004B146B">
        <w:rPr>
          <w:rFonts w:ascii="Times New Roman" w:hAnsi="Times New Roman"/>
          <w:bCs/>
          <w:sz w:val="28"/>
          <w:szCs w:val="28"/>
        </w:rPr>
        <w:t>Аренс В.Ж. Физико-химическая геотехнология. Учебное пособие для Вузов М: МГГУ. 2001</w:t>
      </w:r>
    </w:p>
    <w:p w:rsidR="004B146B" w:rsidRPr="004B146B" w:rsidRDefault="004B146B" w:rsidP="00EE740D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/>
          <w:bCs/>
          <w:sz w:val="28"/>
          <w:szCs w:val="28"/>
        </w:rPr>
      </w:pPr>
      <w:r w:rsidRPr="004B146B">
        <w:rPr>
          <w:rFonts w:ascii="Times New Roman" w:hAnsi="Times New Roman"/>
          <w:bCs/>
          <w:sz w:val="28"/>
          <w:szCs w:val="28"/>
        </w:rPr>
        <w:t>Открытые горные работы. Справочник – М: Горное бюро.1994</w:t>
      </w:r>
    </w:p>
    <w:p w:rsidR="00530D93" w:rsidRDefault="00530D93" w:rsidP="0005624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D518B5" w:rsidRPr="00D518B5" w:rsidRDefault="0005624A" w:rsidP="0005624A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D518B5" w:rsidRPr="00CA3798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Содержание</w:t>
      </w:r>
      <w:r w:rsidR="002B36B4">
        <w:rPr>
          <w:rFonts w:ascii="Times New Roman" w:hAnsi="Times New Roman"/>
          <w:b/>
          <w:sz w:val="28"/>
          <w:szCs w:val="28"/>
        </w:rPr>
        <w:t xml:space="preserve"> </w:t>
      </w:r>
      <w:r w:rsidR="00D518B5" w:rsidRPr="00D518B5">
        <w:rPr>
          <w:rFonts w:ascii="Times New Roman" w:hAnsi="Times New Roman"/>
          <w:b/>
          <w:sz w:val="28"/>
          <w:szCs w:val="28"/>
        </w:rPr>
        <w:t>дисциплин</w:t>
      </w:r>
      <w:r>
        <w:rPr>
          <w:rFonts w:ascii="Times New Roman" w:hAnsi="Times New Roman"/>
          <w:b/>
          <w:sz w:val="28"/>
          <w:szCs w:val="28"/>
        </w:rPr>
        <w:t>ы</w:t>
      </w:r>
      <w:r w:rsidR="00D518B5" w:rsidRPr="00D518B5">
        <w:rPr>
          <w:rFonts w:ascii="Times New Roman" w:hAnsi="Times New Roman"/>
          <w:b/>
          <w:sz w:val="28"/>
          <w:szCs w:val="28"/>
        </w:rPr>
        <w:t>: «</w:t>
      </w:r>
      <w:r w:rsidR="007040D7">
        <w:rPr>
          <w:rFonts w:ascii="Times New Roman" w:hAnsi="Times New Roman"/>
          <w:b/>
          <w:sz w:val="28"/>
          <w:szCs w:val="28"/>
        </w:rPr>
        <w:t>Строительство горных предприятий</w:t>
      </w:r>
      <w:r w:rsidR="00D518B5" w:rsidRPr="00D518B5">
        <w:rPr>
          <w:rFonts w:ascii="Times New Roman" w:hAnsi="Times New Roman"/>
          <w:b/>
          <w:sz w:val="28"/>
          <w:szCs w:val="28"/>
        </w:rPr>
        <w:t>»</w:t>
      </w:r>
    </w:p>
    <w:p w:rsidR="00F9327A" w:rsidRPr="007040D7" w:rsidRDefault="00F9327A" w:rsidP="007040D7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vanish/>
          <w:sz w:val="28"/>
          <w:szCs w:val="28"/>
        </w:rPr>
      </w:pPr>
      <w:r w:rsidRPr="007040D7">
        <w:rPr>
          <w:rFonts w:ascii="Times New Roman" w:hAnsi="Times New Roman"/>
          <w:b/>
          <w:bCs/>
          <w:iCs/>
          <w:sz w:val="28"/>
          <w:szCs w:val="28"/>
        </w:rPr>
        <w:t>Принципы проектирования и строительства горных предприятий.</w:t>
      </w:r>
      <w:r w:rsidR="007040D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040D7">
        <w:rPr>
          <w:rFonts w:ascii="Times New Roman" w:hAnsi="Times New Roman"/>
          <w:sz w:val="28"/>
          <w:szCs w:val="28"/>
        </w:rPr>
        <w:t xml:space="preserve">При строительстве новой или реконструкции действующей шахты проходят следующие стадии: проектирование, строительство, эксплуатация с наращиванием мощности до проектной. </w:t>
      </w:r>
    </w:p>
    <w:p w:rsidR="00F9327A" w:rsidRPr="007040D7" w:rsidRDefault="00F9327A" w:rsidP="009B09B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vanish/>
          <w:sz w:val="28"/>
          <w:szCs w:val="28"/>
        </w:rPr>
      </w:pPr>
    </w:p>
    <w:p w:rsidR="00F9327A" w:rsidRPr="007040D7" w:rsidRDefault="00F9327A" w:rsidP="007040D7">
      <w:pPr>
        <w:widowControl w:val="0"/>
        <w:spacing w:after="0" w:line="240" w:lineRule="auto"/>
        <w:ind w:firstLine="540"/>
        <w:jc w:val="both"/>
        <w:rPr>
          <w:rFonts w:ascii="Times New Roman" w:eastAsia="Arial Unicode MS" w:hAnsi="Times New Roman"/>
          <w:vanish/>
          <w:sz w:val="28"/>
          <w:szCs w:val="28"/>
        </w:rPr>
      </w:pPr>
      <w:r w:rsidRPr="007040D7">
        <w:rPr>
          <w:rFonts w:ascii="Times New Roman" w:hAnsi="Times New Roman"/>
          <w:sz w:val="28"/>
          <w:szCs w:val="28"/>
        </w:rPr>
        <w:t>Рабочая документация включает рабочие чертежи, сметы, ведомости объемов строительных и монтажных работ, ведомости потребности в материалах, спецификации на оборудование.</w:t>
      </w:r>
      <w:r w:rsidR="009B09B0">
        <w:rPr>
          <w:rFonts w:ascii="Times New Roman" w:hAnsi="Times New Roman"/>
          <w:sz w:val="28"/>
          <w:szCs w:val="28"/>
        </w:rPr>
        <w:t xml:space="preserve"> </w:t>
      </w:r>
    </w:p>
    <w:p w:rsidR="00F9327A" w:rsidRPr="007040D7" w:rsidRDefault="00F9327A" w:rsidP="007040D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vanish/>
          <w:sz w:val="28"/>
          <w:szCs w:val="28"/>
        </w:rPr>
      </w:pPr>
      <w:r w:rsidRPr="007040D7">
        <w:rPr>
          <w:rFonts w:ascii="Times New Roman" w:hAnsi="Times New Roman"/>
          <w:sz w:val="28"/>
          <w:szCs w:val="28"/>
        </w:rPr>
        <w:t>Порядок разработки и выдача рабочей документации определяется проектом организации строительства (ПОС), который является составной частью проекта шахты и основой для распределения капитальных вложений и объемов строительно-монтажных работ по годам строительства.</w:t>
      </w:r>
      <w:r w:rsidR="009B09B0">
        <w:rPr>
          <w:rFonts w:ascii="Times New Roman" w:hAnsi="Times New Roman"/>
          <w:sz w:val="28"/>
          <w:szCs w:val="28"/>
        </w:rPr>
        <w:t xml:space="preserve"> </w:t>
      </w:r>
    </w:p>
    <w:p w:rsidR="00F9327A" w:rsidRPr="007040D7" w:rsidRDefault="00F9327A" w:rsidP="007040D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vanish/>
          <w:sz w:val="28"/>
          <w:szCs w:val="28"/>
        </w:rPr>
      </w:pPr>
      <w:r w:rsidRPr="007040D7">
        <w:rPr>
          <w:rFonts w:ascii="Times New Roman" w:hAnsi="Times New Roman"/>
          <w:sz w:val="28"/>
          <w:szCs w:val="28"/>
        </w:rPr>
        <w:t>На основе ПОС составляется проект производства работ (ППР), в котором дается детальная разработка технологии строительства крупных и сложных объектов (сооружение копров, проходка стволов и др.). ППР содержит пояснительную записку, графики и чертежи, технологические карты выполнения строительных процессов.</w:t>
      </w:r>
      <w:r w:rsidR="007040D7">
        <w:rPr>
          <w:rFonts w:ascii="Times New Roman" w:hAnsi="Times New Roman"/>
          <w:sz w:val="28"/>
          <w:szCs w:val="28"/>
        </w:rPr>
        <w:t xml:space="preserve"> </w:t>
      </w:r>
    </w:p>
    <w:p w:rsidR="00EE740D" w:rsidRDefault="00EE740D" w:rsidP="00EE74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327A" w:rsidRPr="007040D7" w:rsidRDefault="00F9327A" w:rsidP="00EE74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40D7">
        <w:rPr>
          <w:rFonts w:ascii="Times New Roman" w:hAnsi="Times New Roman"/>
          <w:sz w:val="28"/>
          <w:szCs w:val="28"/>
        </w:rPr>
        <w:t>Генплан изображается в виде чертежа (1:500,1:1000), на котором наносятся все здания и сооружения, подземные канализационные и водоводные сети, сети теплофикации, кабели, воздушные сети, подвесные дороги, галереи и др.На генплане наносятся горизонтали, характеризующие характер рельефа, отметки зданий и сооружений, т.е. дается привязка плана к топографической основе. Генплан является обязательной составной частью проекта шахты.</w:t>
      </w:r>
    </w:p>
    <w:p w:rsidR="00F9327A" w:rsidRPr="007040D7" w:rsidRDefault="00F9327A" w:rsidP="007040D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7040D7">
        <w:rPr>
          <w:rFonts w:ascii="Times New Roman" w:hAnsi="Times New Roman"/>
          <w:b/>
          <w:sz w:val="28"/>
          <w:szCs w:val="28"/>
        </w:rPr>
        <w:t>Общие сведения о строительстве горных предприятий</w:t>
      </w:r>
      <w:r w:rsidR="007040D7">
        <w:rPr>
          <w:rFonts w:ascii="Times New Roman" w:hAnsi="Times New Roman"/>
          <w:b/>
          <w:sz w:val="28"/>
          <w:szCs w:val="28"/>
        </w:rPr>
        <w:t xml:space="preserve">. </w:t>
      </w:r>
      <w:r w:rsidRPr="007040D7">
        <w:rPr>
          <w:rFonts w:ascii="Times New Roman" w:hAnsi="Times New Roman"/>
          <w:snapToGrid w:val="0"/>
          <w:sz w:val="28"/>
          <w:szCs w:val="28"/>
        </w:rPr>
        <w:t>К наиболее распространенным формам поперечного сечения выработок относят: прямоугольную, трапециевидную, арочную, сводчатую, круглую. Форма выработки определяется прежде всего применяемым материалом крепи, а также назначением, сроком службы выработки и ожидаемой величины горного давления. Основным материалом крепи является: дерево, металл в виде металлопроката, бетон и железобетон, полимерные материалы. В зависимости от вышеперечисленных факторов принимают ту или иную конструкцию постоянной крепи. Применяют рамные, сплошные (монолитные и сборные), анкерные и комбинированные крепи.</w:t>
      </w:r>
    </w:p>
    <w:p w:rsidR="00F9327A" w:rsidRPr="007040D7" w:rsidRDefault="00F9327A" w:rsidP="007040D7">
      <w:pPr>
        <w:pStyle w:val="a6"/>
        <w:widowControl w:val="0"/>
        <w:ind w:firstLine="539"/>
        <w:jc w:val="both"/>
        <w:rPr>
          <w:szCs w:val="28"/>
        </w:rPr>
      </w:pPr>
      <w:r w:rsidRPr="007040D7">
        <w:rPr>
          <w:b w:val="0"/>
          <w:snapToGrid w:val="0"/>
          <w:szCs w:val="28"/>
        </w:rPr>
        <w:t xml:space="preserve">Различают следующие площади сечения горных выработок: сечение в свету, сечение вчерне и сечение в проходке. </w:t>
      </w:r>
    </w:p>
    <w:p w:rsidR="00F9327A" w:rsidRPr="007040D7" w:rsidRDefault="00F9327A" w:rsidP="007040D7">
      <w:pPr>
        <w:pStyle w:val="a6"/>
        <w:widowControl w:val="0"/>
        <w:ind w:firstLine="539"/>
        <w:jc w:val="both"/>
        <w:rPr>
          <w:b w:val="0"/>
          <w:szCs w:val="28"/>
          <w:lang w:eastAsia="ko-KR"/>
        </w:rPr>
      </w:pPr>
      <w:r w:rsidRPr="007040D7">
        <w:rPr>
          <w:b w:val="0"/>
          <w:szCs w:val="28"/>
        </w:rPr>
        <w:lastRenderedPageBreak/>
        <w:t>Различают обычный и специальные способы строительства горных выработок. Основной элемент технологии</w:t>
      </w:r>
      <w:r w:rsidRPr="007040D7">
        <w:rPr>
          <w:b w:val="0"/>
          <w:szCs w:val="28"/>
          <w:lang w:val="ru-MO"/>
        </w:rPr>
        <w:t xml:space="preserve"> </w:t>
      </w:r>
      <w:r w:rsidRPr="007040D7">
        <w:rPr>
          <w:b w:val="0"/>
          <w:szCs w:val="28"/>
          <w:lang w:eastAsia="ko-KR"/>
        </w:rPr>
        <w:t>– процесс отделения породы или полезного ископаемого от массива – разрушение горных пород. Этот процесс зависит от физико-механических свойств пород, площади поперечного сечения и длины выработки, типа крепи и пр. Различают механические, физические и физико-химический способы разрушения пород.</w:t>
      </w:r>
    </w:p>
    <w:p w:rsidR="00F9327A" w:rsidRPr="007040D7" w:rsidRDefault="00F9327A" w:rsidP="007040D7">
      <w:pPr>
        <w:pStyle w:val="a6"/>
        <w:widowControl w:val="0"/>
        <w:ind w:firstLine="539"/>
        <w:jc w:val="both"/>
        <w:rPr>
          <w:b w:val="0"/>
          <w:szCs w:val="28"/>
        </w:rPr>
      </w:pPr>
      <w:r w:rsidRPr="007040D7">
        <w:rPr>
          <w:b w:val="0"/>
          <w:szCs w:val="28"/>
        </w:rPr>
        <w:t xml:space="preserve">При строительстве горных выработок применяется цикличная организация работ. При буровзрывной технологии к основным операциям проходческого цикла относят: бурение шпуров, с последующим их заряжанием, взрыванием и проветриванием забоя; погрузку отбитой горной массы; возведение постоянной крепи. При комбайновой технологии к основным операциям проходческого цикла относят: отбойка и погрузка отбитой горной массы; возведение постоянной крепи. </w:t>
      </w:r>
    </w:p>
    <w:p w:rsidR="00F9327A" w:rsidRPr="007040D7" w:rsidRDefault="00F9327A" w:rsidP="007040D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40D7">
        <w:rPr>
          <w:rFonts w:ascii="Times New Roman" w:hAnsi="Times New Roman"/>
          <w:b/>
          <w:bCs/>
          <w:iCs/>
          <w:sz w:val="28"/>
          <w:szCs w:val="28"/>
        </w:rPr>
        <w:t>Работы подготовительного периода</w:t>
      </w:r>
      <w:r w:rsidR="007040D7">
        <w:rPr>
          <w:rFonts w:ascii="Times New Roman" w:hAnsi="Times New Roman"/>
          <w:b/>
          <w:bCs/>
          <w:iCs/>
          <w:sz w:val="28"/>
          <w:szCs w:val="28"/>
        </w:rPr>
        <w:t xml:space="preserve">. </w:t>
      </w:r>
      <w:r w:rsidRPr="007040D7">
        <w:rPr>
          <w:rFonts w:ascii="Times New Roman" w:hAnsi="Times New Roman"/>
          <w:sz w:val="28"/>
          <w:szCs w:val="28"/>
        </w:rPr>
        <w:t xml:space="preserve">Комплекс строительно-монтажных и земляных работ в подготовительный период выполняют как за пределами строительной площадки (внеплощадочные работы), так и непосредственно на промышленной площадке (внутриплощадочные работы). </w:t>
      </w:r>
    </w:p>
    <w:p w:rsidR="00F9327A" w:rsidRPr="007040D7" w:rsidRDefault="00F9327A" w:rsidP="007040D7">
      <w:pPr>
        <w:shd w:val="clear" w:color="auto" w:fill="FFFFFF"/>
        <w:spacing w:after="0" w:line="240" w:lineRule="auto"/>
        <w:ind w:right="206" w:firstLine="426"/>
        <w:jc w:val="both"/>
        <w:rPr>
          <w:rFonts w:ascii="Times New Roman" w:hAnsi="Times New Roman"/>
          <w:sz w:val="28"/>
          <w:szCs w:val="28"/>
        </w:rPr>
      </w:pPr>
      <w:r w:rsidRPr="007040D7">
        <w:rPr>
          <w:rFonts w:ascii="Times New Roman" w:hAnsi="Times New Roman"/>
          <w:sz w:val="28"/>
          <w:szCs w:val="28"/>
        </w:rPr>
        <w:t>В соответствии с СНиПом работы по подготовке к строительству могут быть начаты при наличии утвержденных проектов земельного и горного отводов и мероприятий по охране сооружений и природных объектов от вредного влияния горных разработок.</w:t>
      </w:r>
    </w:p>
    <w:p w:rsidR="00F9327A" w:rsidRPr="007040D7" w:rsidRDefault="00F9327A" w:rsidP="007040D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i/>
          <w:iCs/>
          <w:sz w:val="28"/>
          <w:szCs w:val="28"/>
        </w:rPr>
      </w:pPr>
      <w:r w:rsidRPr="007040D7">
        <w:rPr>
          <w:rFonts w:ascii="Times New Roman" w:hAnsi="Times New Roman"/>
          <w:b/>
          <w:snapToGrid w:val="0"/>
          <w:sz w:val="28"/>
          <w:szCs w:val="28"/>
        </w:rPr>
        <w:t>Технология строительства зданий и сооружений поверхности</w:t>
      </w:r>
      <w:r w:rsidR="007040D7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Pr="007040D7">
        <w:rPr>
          <w:rFonts w:ascii="Times New Roman" w:hAnsi="Times New Roman"/>
          <w:sz w:val="28"/>
          <w:szCs w:val="28"/>
        </w:rPr>
        <w:t>Поверхностный комплекс, образующий промышленную площадку горного предприятия, включает в себя различные здания и сооружения, расположенные вблизи шахтных стволов и обеспечивающие бесперебойную работу в подземных выработках, а также технологические узлы и линии по обработке и погрузке полезного ископаемого, сооружения складского хозяйства, здания административно-вспомогательного на</w:t>
      </w:r>
      <w:r w:rsidRPr="007040D7">
        <w:rPr>
          <w:rFonts w:ascii="Times New Roman" w:hAnsi="Times New Roman"/>
          <w:sz w:val="28"/>
          <w:szCs w:val="28"/>
        </w:rPr>
        <w:softHyphen/>
        <w:t xml:space="preserve"> значения. ( Рис.5.1</w:t>
      </w:r>
      <w:r w:rsidRPr="007040D7">
        <w:rPr>
          <w:rFonts w:ascii="Times New Roman" w:hAnsi="Times New Roman"/>
          <w:iCs/>
          <w:sz w:val="28"/>
          <w:szCs w:val="28"/>
        </w:rPr>
        <w:t>).</w:t>
      </w:r>
    </w:p>
    <w:p w:rsidR="00F9327A" w:rsidRPr="007040D7" w:rsidRDefault="00F9327A" w:rsidP="007040D7">
      <w:pPr>
        <w:shd w:val="clear" w:color="auto" w:fill="FFFFFF"/>
        <w:tabs>
          <w:tab w:val="left" w:pos="7085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040D7">
        <w:rPr>
          <w:rFonts w:ascii="Times New Roman" w:hAnsi="Times New Roman"/>
          <w:sz w:val="28"/>
          <w:szCs w:val="28"/>
        </w:rPr>
        <w:t>По функциональному назначению здания и сооружения подразделяются на следующие основные группы:</w:t>
      </w:r>
    </w:p>
    <w:p w:rsidR="00F9327A" w:rsidRPr="007040D7" w:rsidRDefault="00F9327A" w:rsidP="007040D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040D7">
        <w:rPr>
          <w:rFonts w:ascii="Times New Roman" w:hAnsi="Times New Roman"/>
          <w:i/>
          <w:iCs/>
          <w:sz w:val="28"/>
          <w:szCs w:val="28"/>
        </w:rPr>
        <w:t>производственные</w:t>
      </w:r>
      <w:r w:rsidRPr="007040D7">
        <w:rPr>
          <w:rFonts w:ascii="Times New Roman" w:hAnsi="Times New Roman"/>
          <w:sz w:val="28"/>
          <w:szCs w:val="28"/>
        </w:rPr>
        <w:t>;</w:t>
      </w:r>
    </w:p>
    <w:p w:rsidR="00F9327A" w:rsidRPr="007040D7" w:rsidRDefault="00F9327A" w:rsidP="007040D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040D7">
        <w:rPr>
          <w:rFonts w:ascii="Times New Roman" w:hAnsi="Times New Roman"/>
          <w:i/>
          <w:iCs/>
          <w:sz w:val="28"/>
          <w:szCs w:val="28"/>
        </w:rPr>
        <w:t>вспомогательные</w:t>
      </w:r>
      <w:r w:rsidRPr="007040D7">
        <w:rPr>
          <w:rFonts w:ascii="Times New Roman" w:hAnsi="Times New Roman"/>
          <w:sz w:val="28"/>
          <w:szCs w:val="28"/>
        </w:rPr>
        <w:t>;</w:t>
      </w:r>
    </w:p>
    <w:p w:rsidR="00F9327A" w:rsidRPr="007040D7" w:rsidRDefault="00F9327A" w:rsidP="007040D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040D7">
        <w:rPr>
          <w:rFonts w:ascii="Times New Roman" w:hAnsi="Times New Roman"/>
          <w:i/>
          <w:iCs/>
          <w:sz w:val="28"/>
          <w:szCs w:val="28"/>
        </w:rPr>
        <w:t xml:space="preserve">энергетические </w:t>
      </w:r>
    </w:p>
    <w:p w:rsidR="00F9327A" w:rsidRPr="007040D7" w:rsidRDefault="00F9327A" w:rsidP="007040D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040D7">
        <w:rPr>
          <w:rFonts w:ascii="Times New Roman" w:hAnsi="Times New Roman"/>
          <w:i/>
          <w:iCs/>
          <w:sz w:val="28"/>
          <w:szCs w:val="28"/>
        </w:rPr>
        <w:t>транспортные</w:t>
      </w:r>
      <w:r w:rsidRPr="007040D7">
        <w:rPr>
          <w:rFonts w:ascii="Times New Roman" w:hAnsi="Times New Roman"/>
          <w:sz w:val="28"/>
          <w:szCs w:val="28"/>
        </w:rPr>
        <w:t xml:space="preserve">; </w:t>
      </w:r>
    </w:p>
    <w:p w:rsidR="00F9327A" w:rsidRPr="007040D7" w:rsidRDefault="00F9327A" w:rsidP="007040D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040D7">
        <w:rPr>
          <w:rFonts w:ascii="Times New Roman" w:hAnsi="Times New Roman"/>
          <w:i/>
          <w:iCs/>
          <w:sz w:val="28"/>
          <w:szCs w:val="28"/>
        </w:rPr>
        <w:t>санитарно - технические</w:t>
      </w:r>
      <w:r w:rsidRPr="007040D7">
        <w:rPr>
          <w:rFonts w:ascii="Times New Roman" w:hAnsi="Times New Roman"/>
          <w:sz w:val="28"/>
          <w:szCs w:val="28"/>
        </w:rPr>
        <w:t>.</w:t>
      </w:r>
    </w:p>
    <w:p w:rsidR="00F9327A" w:rsidRPr="007040D7" w:rsidRDefault="00F9327A" w:rsidP="007040D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i/>
          <w:iCs/>
          <w:sz w:val="28"/>
          <w:szCs w:val="28"/>
        </w:rPr>
      </w:pPr>
      <w:r w:rsidRPr="007040D7">
        <w:rPr>
          <w:rFonts w:ascii="Times New Roman" w:hAnsi="Times New Roman"/>
          <w:sz w:val="28"/>
          <w:szCs w:val="28"/>
        </w:rPr>
        <w:t xml:space="preserve">Компоновка основных зданий и сооружений, трассировка транспортных устройств и коммуникаций, размещение вспомогательных цехов на промплощадке должны быть подчинены основной цели - обеспечению эффективного, поточного производства при наименьшем объеме капитальных затрат. </w:t>
      </w:r>
    </w:p>
    <w:p w:rsidR="00F9327A" w:rsidRPr="007040D7" w:rsidRDefault="00F9327A" w:rsidP="007040D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040D7">
        <w:rPr>
          <w:rFonts w:ascii="Times New Roman" w:hAnsi="Times New Roman"/>
          <w:sz w:val="28"/>
          <w:szCs w:val="28"/>
        </w:rPr>
        <w:t>Технологический комплекс главного ствола объединяется в единый блок с аккумулирующими бункерами и обогатительной фабрикой, а при отсутствии - с погрузочными бункерами.</w:t>
      </w:r>
    </w:p>
    <w:p w:rsidR="00F9327A" w:rsidRPr="007040D7" w:rsidRDefault="00F9327A" w:rsidP="007040D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7040D7">
        <w:rPr>
          <w:rFonts w:ascii="Times New Roman" w:hAnsi="Times New Roman"/>
          <w:b/>
          <w:bCs/>
          <w:snapToGrid w:val="0"/>
          <w:sz w:val="28"/>
          <w:szCs w:val="28"/>
        </w:rPr>
        <w:t>Технология строительства вертикальных стволов.</w:t>
      </w:r>
    </w:p>
    <w:p w:rsidR="00F9327A" w:rsidRPr="007040D7" w:rsidRDefault="00F9327A" w:rsidP="007040D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8"/>
          <w:szCs w:val="28"/>
        </w:rPr>
      </w:pPr>
      <w:r w:rsidRPr="007040D7">
        <w:rPr>
          <w:rFonts w:ascii="Times New Roman" w:hAnsi="Times New Roman"/>
          <w:snapToGrid w:val="0"/>
          <w:sz w:val="28"/>
          <w:szCs w:val="28"/>
        </w:rPr>
        <w:t xml:space="preserve">Конструкцию устьев определяют исходя из назначения ствола, его </w:t>
      </w:r>
      <w:r w:rsidRPr="007040D7">
        <w:rPr>
          <w:rFonts w:ascii="Times New Roman" w:hAnsi="Times New Roman"/>
          <w:snapToGrid w:val="0"/>
          <w:sz w:val="28"/>
          <w:szCs w:val="28"/>
        </w:rPr>
        <w:lastRenderedPageBreak/>
        <w:t>диаметра, величин вертикальных и горизонтальных нагрузок, условий зал</w:t>
      </w:r>
      <w:r w:rsidRPr="007040D7">
        <w:rPr>
          <w:rFonts w:ascii="Times New Roman" w:hAnsi="Times New Roman"/>
          <w:snapToGrid w:val="0"/>
          <w:color w:val="008000"/>
          <w:sz w:val="28"/>
          <w:szCs w:val="28"/>
        </w:rPr>
        <w:t>е</w:t>
      </w:r>
      <w:r w:rsidRPr="007040D7">
        <w:rPr>
          <w:rFonts w:ascii="Times New Roman" w:hAnsi="Times New Roman"/>
          <w:snapToGrid w:val="0"/>
          <w:sz w:val="28"/>
          <w:szCs w:val="28"/>
        </w:rPr>
        <w:t xml:space="preserve">гания и физико-механических свойств горных пород, наличия фильтрации грунтовых вод, материала крепи, размеров проемов каналов и сопрягающихся выработок, а также от способа ведения работ. </w:t>
      </w:r>
    </w:p>
    <w:p w:rsidR="00F9327A" w:rsidRPr="007040D7" w:rsidRDefault="00F9327A" w:rsidP="007040D7">
      <w:pPr>
        <w:pStyle w:val="21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040D7">
        <w:rPr>
          <w:rFonts w:ascii="Times New Roman" w:hAnsi="Times New Roman"/>
          <w:sz w:val="28"/>
          <w:szCs w:val="28"/>
        </w:rPr>
        <w:t>Различают пять основных технологических схем проходки стволов: последовательную, параллельную, параллельно-щитовую, совмещенную и с одновременным армированием. В основном стволы проходят с использованием буровзрывной технологии.</w:t>
      </w:r>
    </w:p>
    <w:p w:rsidR="00F9327A" w:rsidRPr="007040D7" w:rsidRDefault="00F9327A" w:rsidP="007040D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8"/>
          <w:szCs w:val="28"/>
        </w:rPr>
      </w:pPr>
      <w:r w:rsidRPr="007040D7">
        <w:rPr>
          <w:rFonts w:ascii="Times New Roman" w:hAnsi="Times New Roman"/>
          <w:snapToGrid w:val="0"/>
          <w:sz w:val="28"/>
          <w:szCs w:val="28"/>
        </w:rPr>
        <w:t>Комплекс буровзрывных работ (БВР) проводится с целью разрушения горных пород в пределах проектного сечения ствола вчерне на заданную глубину заходки методом шпуровых зарядов. В комплексе БВР последовательно выполняются бурение шпуров, заряжание и взрывание шпуровых зарядов.</w:t>
      </w:r>
    </w:p>
    <w:p w:rsidR="00F9327A" w:rsidRPr="007040D7" w:rsidRDefault="00F9327A" w:rsidP="007040D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040D7">
        <w:rPr>
          <w:rFonts w:ascii="Times New Roman" w:hAnsi="Times New Roman"/>
          <w:b/>
          <w:snapToGrid w:val="0"/>
          <w:sz w:val="28"/>
          <w:szCs w:val="28"/>
        </w:rPr>
        <w:t>Проведение выработок околоствольного двора</w:t>
      </w:r>
    </w:p>
    <w:p w:rsidR="00F9327A" w:rsidRPr="007040D7" w:rsidRDefault="00F9327A" w:rsidP="007040D7">
      <w:pPr>
        <w:pStyle w:val="af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0D7">
        <w:rPr>
          <w:rFonts w:ascii="Times New Roman" w:hAnsi="Times New Roman" w:cs="Times New Roman"/>
          <w:bCs/>
          <w:sz w:val="28"/>
          <w:szCs w:val="28"/>
        </w:rPr>
        <w:t>Околоствольный двор - совокупность выработок и камер, примыкающих к стволам, соединяет стволы с главными откаточными выработками и обслуживает ведение горных работ.</w:t>
      </w:r>
    </w:p>
    <w:p w:rsidR="00F9327A" w:rsidRPr="007040D7" w:rsidRDefault="00F9327A" w:rsidP="007040D7">
      <w:pPr>
        <w:pStyle w:val="af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0D7">
        <w:rPr>
          <w:rFonts w:ascii="Times New Roman" w:hAnsi="Times New Roman" w:cs="Times New Roman"/>
          <w:bCs/>
          <w:sz w:val="28"/>
          <w:szCs w:val="28"/>
        </w:rPr>
        <w:t>Различают две стадии строительства околоствольных дворов:</w:t>
      </w:r>
    </w:p>
    <w:p w:rsidR="00F9327A" w:rsidRPr="007040D7" w:rsidRDefault="00F9327A" w:rsidP="007040D7">
      <w:pPr>
        <w:pStyle w:val="af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0D7">
        <w:rPr>
          <w:rFonts w:ascii="Times New Roman" w:hAnsi="Times New Roman" w:cs="Times New Roman"/>
          <w:bCs/>
          <w:sz w:val="28"/>
          <w:szCs w:val="28"/>
        </w:rPr>
        <w:t xml:space="preserve">первая - сооружение сопряжения вспомогательного ствола с горизонтальной выработкой, проведение сбойки (скважины) между стволами; проведение выработок главного направления (грузовая и порожняковая ветви) с замыканием кольца выработок, примыкающим к вспомогательному стволу (число забоев минимальное), и организацией круговой откатки грузов; после замыкания кольца временная вентиляционная сбойка между стволами перекрывается; </w:t>
      </w:r>
    </w:p>
    <w:p w:rsidR="00F9327A" w:rsidRPr="007040D7" w:rsidRDefault="00F9327A" w:rsidP="007040D7">
      <w:pPr>
        <w:pStyle w:val="af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0D7">
        <w:rPr>
          <w:rFonts w:ascii="Times New Roman" w:hAnsi="Times New Roman" w:cs="Times New Roman"/>
          <w:bCs/>
          <w:sz w:val="28"/>
          <w:szCs w:val="28"/>
        </w:rPr>
        <w:t xml:space="preserve">вторая - сооружение прочих выработок околоствольного двора максимальным числом забоев. </w:t>
      </w:r>
    </w:p>
    <w:p w:rsidR="00F9327A" w:rsidRPr="007040D7" w:rsidRDefault="00F9327A" w:rsidP="007040D7">
      <w:pPr>
        <w:pStyle w:val="1"/>
        <w:keepNext w:val="0"/>
        <w:widowControl w:val="0"/>
        <w:spacing w:before="0" w:after="0" w:line="240" w:lineRule="auto"/>
        <w:ind w:firstLine="426"/>
        <w:rPr>
          <w:rFonts w:ascii="Times New Roman" w:hAnsi="Times New Roman"/>
          <w:snapToGrid w:val="0"/>
          <w:sz w:val="28"/>
          <w:szCs w:val="28"/>
        </w:rPr>
      </w:pPr>
      <w:r w:rsidRPr="007040D7">
        <w:rPr>
          <w:rFonts w:ascii="Times New Roman" w:hAnsi="Times New Roman"/>
          <w:snapToGrid w:val="0"/>
          <w:sz w:val="28"/>
          <w:szCs w:val="28"/>
        </w:rPr>
        <w:t xml:space="preserve">Технология проведения горизонтальных выработок  </w:t>
      </w:r>
    </w:p>
    <w:p w:rsidR="00F9327A" w:rsidRPr="007040D7" w:rsidRDefault="00F9327A" w:rsidP="007040D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8"/>
          <w:szCs w:val="28"/>
        </w:rPr>
      </w:pPr>
      <w:r w:rsidRPr="007040D7">
        <w:rPr>
          <w:rFonts w:ascii="Times New Roman" w:hAnsi="Times New Roman"/>
          <w:snapToGrid w:val="0"/>
          <w:sz w:val="28"/>
          <w:szCs w:val="28"/>
        </w:rPr>
        <w:t>Буровзрывная технология отделения породы от массива широко применяется при проведении выработок при добыче полезных ископаемых каменной соли, угля, железной руды, гипса, руд цветных металлов и др.</w:t>
      </w:r>
    </w:p>
    <w:p w:rsidR="00F9327A" w:rsidRPr="007040D7" w:rsidRDefault="00F9327A" w:rsidP="007040D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040D7">
        <w:rPr>
          <w:rFonts w:ascii="Times New Roman" w:hAnsi="Times New Roman"/>
          <w:sz w:val="28"/>
          <w:szCs w:val="28"/>
        </w:rPr>
        <w:t>Проветривают тупиковые выработки с помощью вентиляторов местного проветривания (ВМП) по трем схемам: нагнетательной, всасывающей и комбинированной.</w:t>
      </w:r>
    </w:p>
    <w:p w:rsidR="00F9327A" w:rsidRPr="007040D7" w:rsidRDefault="00F9327A" w:rsidP="007040D7">
      <w:pPr>
        <w:pStyle w:val="1"/>
        <w:keepNext w:val="0"/>
        <w:widowControl w:val="0"/>
        <w:spacing w:before="0" w:after="0" w:line="240" w:lineRule="auto"/>
        <w:ind w:firstLine="426"/>
        <w:rPr>
          <w:rFonts w:ascii="Times New Roman" w:hAnsi="Times New Roman"/>
          <w:snapToGrid w:val="0"/>
          <w:sz w:val="28"/>
          <w:szCs w:val="28"/>
        </w:rPr>
      </w:pPr>
      <w:r w:rsidRPr="007040D7">
        <w:rPr>
          <w:rFonts w:ascii="Times New Roman" w:hAnsi="Times New Roman"/>
          <w:snapToGrid w:val="0"/>
          <w:sz w:val="28"/>
          <w:szCs w:val="28"/>
        </w:rPr>
        <w:t xml:space="preserve">Технология проведения наклонных выработок </w:t>
      </w:r>
    </w:p>
    <w:p w:rsidR="00F9327A" w:rsidRPr="007040D7" w:rsidRDefault="00F9327A" w:rsidP="007040D7">
      <w:pPr>
        <w:pStyle w:val="ad"/>
        <w:widowControl w:val="0"/>
        <w:spacing w:after="0"/>
        <w:ind w:left="0" w:firstLine="426"/>
        <w:jc w:val="both"/>
        <w:rPr>
          <w:sz w:val="28"/>
          <w:szCs w:val="28"/>
        </w:rPr>
      </w:pPr>
      <w:r w:rsidRPr="007040D7">
        <w:rPr>
          <w:sz w:val="28"/>
          <w:szCs w:val="28"/>
        </w:rPr>
        <w:t>При строительстве наклонных выработок выполняют тот же комплекс работ, что и при строительстве горизонтальных. Однако имеется ряд особенностей, вызванных наклонным положением выработки в пространстве.</w:t>
      </w:r>
    </w:p>
    <w:p w:rsidR="00F9327A" w:rsidRPr="007040D7" w:rsidRDefault="00F9327A" w:rsidP="007040D7">
      <w:pPr>
        <w:pStyle w:val="ad"/>
        <w:widowControl w:val="0"/>
        <w:spacing w:after="0"/>
        <w:ind w:left="0" w:firstLine="426"/>
        <w:jc w:val="both"/>
        <w:rPr>
          <w:sz w:val="28"/>
          <w:szCs w:val="28"/>
        </w:rPr>
      </w:pPr>
      <w:r w:rsidRPr="007040D7">
        <w:rPr>
          <w:sz w:val="28"/>
          <w:szCs w:val="28"/>
        </w:rPr>
        <w:t xml:space="preserve">При углах наклона свыше 10° во избежание сползания рельсового пути шпалы рельсового пути укладывают на 2/3 их толщины в поперечные канавки на балласт. Усложняется транспортировка горной массы и материалов, повышаются требования правил безопасности. Для погрузки горной массы при углах наклона свыше определенных пределов нужны специальные погрузочные машины. При проведении выработок сверху вниз возникает необходимость в откачке воды насосами. Проведение наклонных </w:t>
      </w:r>
      <w:r w:rsidRPr="007040D7">
        <w:rPr>
          <w:sz w:val="28"/>
          <w:szCs w:val="28"/>
        </w:rPr>
        <w:lastRenderedPageBreak/>
        <w:t>выработок снизу вверх может сопровождаться скоплением метана в забое, для удаления которого необходимо усиленное проветривание или предварительная дегазация. Проведению наклонных выработок (стволов, штолен, уклонов) предшествует значительно больший объем подготовительных работ, чем горизонтальных.</w:t>
      </w:r>
    </w:p>
    <w:p w:rsidR="00F9327A" w:rsidRPr="007040D7" w:rsidRDefault="00F9327A" w:rsidP="007040D7">
      <w:pPr>
        <w:pStyle w:val="ad"/>
        <w:widowControl w:val="0"/>
        <w:spacing w:after="0"/>
        <w:ind w:left="0" w:firstLine="426"/>
        <w:jc w:val="both"/>
        <w:rPr>
          <w:sz w:val="28"/>
          <w:szCs w:val="28"/>
        </w:rPr>
      </w:pPr>
      <w:r w:rsidRPr="007040D7">
        <w:rPr>
          <w:sz w:val="28"/>
          <w:szCs w:val="28"/>
        </w:rPr>
        <w:t>Обычно главные и вспомогательные бремсберги в шахтах не выше II категории по метановыделению проводят снизу вверх (бремсберговый способ), в шахтах III категории и выше — сверху вниз (уклонный способ).</w:t>
      </w:r>
    </w:p>
    <w:p w:rsidR="00F9327A" w:rsidRPr="007040D7" w:rsidRDefault="00F9327A" w:rsidP="007040D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7040D7">
        <w:rPr>
          <w:rFonts w:ascii="Times New Roman" w:hAnsi="Times New Roman"/>
          <w:b/>
          <w:sz w:val="28"/>
          <w:szCs w:val="28"/>
        </w:rPr>
        <w:t xml:space="preserve">Состав и характеристика работ при строительстве карьера. </w:t>
      </w:r>
    </w:p>
    <w:p w:rsidR="00F9327A" w:rsidRPr="007040D7" w:rsidRDefault="00F9327A" w:rsidP="007040D7">
      <w:pPr>
        <w:pStyle w:val="af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0D7">
        <w:rPr>
          <w:rFonts w:ascii="Times New Roman" w:hAnsi="Times New Roman" w:cs="Times New Roman"/>
          <w:sz w:val="28"/>
          <w:szCs w:val="28"/>
        </w:rPr>
        <w:t>Строительство карьера разделяется на следующие периоды: подготовительный; основного строительства; ликвидационный (ввод карьера в эксплуатацию).</w:t>
      </w:r>
    </w:p>
    <w:p w:rsidR="00F9327A" w:rsidRPr="007040D7" w:rsidRDefault="00F9327A" w:rsidP="007040D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040D7">
        <w:rPr>
          <w:rFonts w:ascii="Times New Roman" w:hAnsi="Times New Roman"/>
          <w:sz w:val="28"/>
          <w:szCs w:val="28"/>
        </w:rPr>
        <w:t>Продолжительность строительства карьера зависит в основном от продолжительности подготовительного и основного периодов.</w:t>
      </w:r>
    </w:p>
    <w:p w:rsidR="00F9327A" w:rsidRPr="007040D7" w:rsidRDefault="00F9327A" w:rsidP="007040D7">
      <w:pPr>
        <w:shd w:val="clear" w:color="auto" w:fill="FFFFFF"/>
        <w:tabs>
          <w:tab w:val="left" w:pos="998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040D7">
        <w:rPr>
          <w:rFonts w:ascii="Times New Roman" w:hAnsi="Times New Roman"/>
          <w:sz w:val="28"/>
          <w:szCs w:val="28"/>
        </w:rPr>
        <w:t xml:space="preserve">Продолжительность подготовительного периода определяется: </w:t>
      </w:r>
    </w:p>
    <w:p w:rsidR="00F9327A" w:rsidRPr="007040D7" w:rsidRDefault="00F9327A" w:rsidP="007040D7">
      <w:pPr>
        <w:shd w:val="clear" w:color="auto" w:fill="FFFFFF"/>
        <w:tabs>
          <w:tab w:val="left" w:pos="998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040D7">
        <w:rPr>
          <w:rFonts w:ascii="Times New Roman" w:hAnsi="Times New Roman"/>
          <w:sz w:val="28"/>
          <w:szCs w:val="28"/>
        </w:rPr>
        <w:t>сроками строительства подъездных и первоочередных станционных путей базы строительной организации; жилых и культурно-бытовых объектов для нужд строительства, подготовки монтажных площадок и дорог к ним.</w:t>
      </w:r>
    </w:p>
    <w:p w:rsidR="00F9327A" w:rsidRPr="007040D7" w:rsidRDefault="00F9327A" w:rsidP="007040D7">
      <w:pPr>
        <w:shd w:val="clear" w:color="auto" w:fill="FFFFFF"/>
        <w:tabs>
          <w:tab w:val="left" w:pos="979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040D7">
        <w:rPr>
          <w:rFonts w:ascii="Times New Roman" w:hAnsi="Times New Roman"/>
          <w:sz w:val="28"/>
          <w:szCs w:val="28"/>
        </w:rPr>
        <w:t>Продолжительность подготовительного периода зависит производственной мощности предприятия и условий осуществления строительства и обычно составляет 4...10 месяцев.</w:t>
      </w:r>
    </w:p>
    <w:p w:rsidR="00F9327A" w:rsidRPr="007040D7" w:rsidRDefault="00F9327A" w:rsidP="007040D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040D7">
        <w:rPr>
          <w:rFonts w:ascii="Times New Roman" w:hAnsi="Times New Roman"/>
          <w:sz w:val="28"/>
          <w:szCs w:val="28"/>
        </w:rPr>
        <w:t>Продолжительность основного периода зависит от срока монтажа основного горно-транспортного оборудования используемого при строительстве, его производительности и объема горно-капитальных работ и составляет 8-16мес.</w:t>
      </w:r>
    </w:p>
    <w:p w:rsidR="00F9327A" w:rsidRPr="007040D7" w:rsidRDefault="00F9327A" w:rsidP="007040D7">
      <w:pPr>
        <w:pStyle w:val="af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0D7">
        <w:rPr>
          <w:rFonts w:ascii="Times New Roman" w:hAnsi="Times New Roman" w:cs="Times New Roman"/>
          <w:sz w:val="28"/>
          <w:szCs w:val="28"/>
        </w:rPr>
        <w:t>К горно-капитальным работам относятся: проведение капитальных, разрезных, дренажных и водоотводных траншей; работы по разносу бортов и сооружению подземных дренажных выработок до положения, соответствующего сдаче карьера в эксплуатацию.</w:t>
      </w:r>
    </w:p>
    <w:p w:rsidR="00F9327A" w:rsidRPr="007040D7" w:rsidRDefault="00F9327A" w:rsidP="007040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040D7">
        <w:rPr>
          <w:rFonts w:ascii="Times New Roman" w:hAnsi="Times New Roman"/>
          <w:sz w:val="28"/>
          <w:szCs w:val="28"/>
        </w:rPr>
        <w:t xml:space="preserve">Формы трассы капитальных траншей разделяют на тупиковую, петлевую, спиральную и комбинированную. Выбор формы трассы определяется условиями залегания полезного ископаемого, рельефом поверхности, размерами карьерного поля и видом карьерного транспорта. Тупиковая форма трассы применяется при железнодорожном транспорте, а петлевая – при автомобильном. </w:t>
      </w:r>
    </w:p>
    <w:p w:rsidR="00F9327A" w:rsidRPr="007040D7" w:rsidRDefault="00F9327A" w:rsidP="007040D7">
      <w:pPr>
        <w:widowControl w:val="0"/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7040D7">
        <w:rPr>
          <w:rFonts w:ascii="Times New Roman" w:hAnsi="Times New Roman"/>
          <w:b/>
          <w:sz w:val="28"/>
          <w:szCs w:val="28"/>
        </w:rPr>
        <w:t>Технология строительства открытых горных предприятий</w:t>
      </w:r>
    </w:p>
    <w:p w:rsidR="00F9327A" w:rsidRPr="007040D7" w:rsidRDefault="00F9327A" w:rsidP="007040D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040D7">
        <w:rPr>
          <w:rFonts w:ascii="Times New Roman" w:hAnsi="Times New Roman"/>
          <w:sz w:val="28"/>
          <w:szCs w:val="28"/>
        </w:rPr>
        <w:t>Вскрытием карьерного поля называют проходку капитальных горных выработок - въездных траншей, обеспечивающих доступ с поверхности к рабочим горизонтам карьера. Подготовка карьерного поля к отработке заключается в строительстве разрезных траншей, обеспечивающих образование уступов.</w:t>
      </w:r>
    </w:p>
    <w:p w:rsidR="00F9327A" w:rsidRPr="007040D7" w:rsidRDefault="00F9327A" w:rsidP="007040D7">
      <w:pPr>
        <w:shd w:val="clear" w:color="auto" w:fill="FFFFFF"/>
        <w:tabs>
          <w:tab w:val="left" w:pos="-368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040D7">
        <w:rPr>
          <w:rFonts w:ascii="Times New Roman" w:hAnsi="Times New Roman"/>
          <w:sz w:val="28"/>
          <w:szCs w:val="28"/>
        </w:rPr>
        <w:t xml:space="preserve">При разработке месторождений стремление к сокращению объемов горно-капитальных работ и соответственно сроков строительства, обязывает принимать место залегания траншей или первых заходок карьерного </w:t>
      </w:r>
      <w:r w:rsidRPr="007040D7">
        <w:rPr>
          <w:rFonts w:ascii="Times New Roman" w:hAnsi="Times New Roman"/>
          <w:sz w:val="28"/>
          <w:szCs w:val="28"/>
        </w:rPr>
        <w:lastRenderedPageBreak/>
        <w:t xml:space="preserve">горизонта по возможности ближе к выходам залежей под наносы, т.е. на месте наибольшего приближения полезного ископаемого к поверхности. </w:t>
      </w:r>
    </w:p>
    <w:p w:rsidR="00F9327A" w:rsidRPr="007040D7" w:rsidRDefault="00F9327A" w:rsidP="007040D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040D7">
        <w:rPr>
          <w:rFonts w:ascii="Times New Roman" w:hAnsi="Times New Roman"/>
          <w:sz w:val="28"/>
          <w:szCs w:val="28"/>
        </w:rPr>
        <w:t>При разработке крутопадающих месторождений (ССГОК) таким местом обычно является средняя часть карьерного поля.</w:t>
      </w:r>
    </w:p>
    <w:p w:rsidR="00F9327A" w:rsidRDefault="00F9327A" w:rsidP="007040D7">
      <w:pPr>
        <w:shd w:val="clear" w:color="auto" w:fill="FFFFFF"/>
        <w:tabs>
          <w:tab w:val="left" w:pos="938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040D7">
        <w:rPr>
          <w:rFonts w:ascii="Times New Roman" w:hAnsi="Times New Roman"/>
          <w:sz w:val="28"/>
          <w:szCs w:val="28"/>
        </w:rPr>
        <w:t>Вскрытие первоочередного участка в средней части позволяет создать большой фронт вскрышных работ и тем самым включить в работу значительное число экскаваторов.</w:t>
      </w:r>
    </w:p>
    <w:p w:rsidR="009F4AE8" w:rsidRPr="009F4AE8" w:rsidRDefault="009F4AE8" w:rsidP="007040D7">
      <w:pPr>
        <w:shd w:val="clear" w:color="auto" w:fill="FFFFFF"/>
        <w:tabs>
          <w:tab w:val="left" w:pos="9384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9F4AE8">
        <w:rPr>
          <w:rFonts w:ascii="Times New Roman" w:hAnsi="Times New Roman"/>
          <w:b/>
          <w:sz w:val="28"/>
          <w:szCs w:val="28"/>
        </w:rPr>
        <w:t>Рекомендуемая литература</w:t>
      </w:r>
    </w:p>
    <w:p w:rsidR="009F4AE8" w:rsidRPr="009F4AE8" w:rsidRDefault="009F4AE8" w:rsidP="009F4AE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>1 Картозия Б.А., Федунец Б.И., Шуплик М.Н. и др. Шахтное и подземное строительство. Учебник. – М.: МГГУ, 2003. – 732 с.</w:t>
      </w:r>
    </w:p>
    <w:p w:rsidR="009F4AE8" w:rsidRPr="009F4AE8" w:rsidRDefault="009F4AE8" w:rsidP="009F4AE8">
      <w:pPr>
        <w:pStyle w:val="ad"/>
        <w:widowControl w:val="0"/>
        <w:spacing w:after="0"/>
        <w:ind w:left="0" w:firstLine="539"/>
        <w:jc w:val="both"/>
        <w:rPr>
          <w:sz w:val="28"/>
          <w:szCs w:val="28"/>
        </w:rPr>
      </w:pPr>
      <w:r w:rsidRPr="009F4AE8">
        <w:rPr>
          <w:sz w:val="28"/>
          <w:szCs w:val="28"/>
        </w:rPr>
        <w:t>2. Вяльцев М.М. Технология строительства горных предприятий в примерах и задачах. М.: Недра, 1989. – 240 с.</w:t>
      </w:r>
    </w:p>
    <w:p w:rsidR="009F4AE8" w:rsidRPr="009F4AE8" w:rsidRDefault="009F4AE8" w:rsidP="009F4AE8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9F4AE8">
        <w:rPr>
          <w:rFonts w:ascii="Times New Roman" w:hAnsi="Times New Roman"/>
          <w:snapToGrid w:val="0"/>
          <w:sz w:val="28"/>
          <w:szCs w:val="28"/>
        </w:rPr>
        <w:t xml:space="preserve">3. Технология строительства подземных сооружений. Учебник для вузов / И.Д.Насонов, В.А.Федюкин, М.Н.Шуплик и др. – М.: Недра, 1992. – 300с. </w:t>
      </w:r>
    </w:p>
    <w:p w:rsidR="009F4AE8" w:rsidRPr="009F4AE8" w:rsidRDefault="009F4AE8" w:rsidP="009F4AE8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9F4AE8">
        <w:rPr>
          <w:rFonts w:ascii="Times New Roman" w:hAnsi="Times New Roman"/>
          <w:snapToGrid w:val="0"/>
          <w:sz w:val="28"/>
          <w:szCs w:val="28"/>
        </w:rPr>
        <w:t>4. Давыдов Ю.Н., Немова Н.А., Мальченко Т.Д. Способы вскрытия и строительства карьеров. Учебное пособие. – Караганда: КарГТУ, 2008. – 101 с.</w:t>
      </w:r>
    </w:p>
    <w:p w:rsidR="009F4AE8" w:rsidRPr="009F4AE8" w:rsidRDefault="009F4AE8" w:rsidP="009F4AE8">
      <w:pPr>
        <w:widowControl w:val="0"/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9F4AE8">
        <w:rPr>
          <w:rFonts w:ascii="Times New Roman" w:hAnsi="Times New Roman"/>
          <w:color w:val="000000"/>
          <w:sz w:val="28"/>
          <w:szCs w:val="28"/>
        </w:rPr>
        <w:t>5. Смирняков В.В., Вихарев В.И., Очкуров В.И. Технология строительства горных предприятий. М.: Недра, 1989. – 573с.</w:t>
      </w:r>
    </w:p>
    <w:p w:rsidR="009F4AE8" w:rsidRPr="009F4AE8" w:rsidRDefault="009F4AE8" w:rsidP="009F4AE8">
      <w:pPr>
        <w:widowControl w:val="0"/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9F4AE8">
        <w:rPr>
          <w:rFonts w:ascii="Times New Roman" w:hAnsi="Times New Roman"/>
          <w:color w:val="000000"/>
          <w:sz w:val="28"/>
          <w:szCs w:val="28"/>
        </w:rPr>
        <w:t>6. Куликов Ю.Н., Максимов А.П. Проектирование и строительство горно-технических зданий и сооружений. - М.: Недра, 1991. – 264 с.</w:t>
      </w:r>
    </w:p>
    <w:p w:rsidR="009F4AE8" w:rsidRPr="009F4AE8" w:rsidRDefault="009F4AE8" w:rsidP="009F4AE8">
      <w:pPr>
        <w:widowControl w:val="0"/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9F4AE8">
        <w:rPr>
          <w:rFonts w:ascii="Times New Roman" w:hAnsi="Times New Roman"/>
          <w:color w:val="000000"/>
          <w:sz w:val="28"/>
          <w:szCs w:val="28"/>
        </w:rPr>
        <w:t>7. Кирнев А.Д., Субботин А.И., Евтушенко Ф.И. Технология возведения зданий и специальных сооружений. – Ростов на Дону: «Феникс», 2005. – 234 с.</w:t>
      </w:r>
    </w:p>
    <w:p w:rsidR="009F4AE8" w:rsidRPr="009F4AE8" w:rsidRDefault="009F4AE8" w:rsidP="009F4AE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9F4AE8">
        <w:rPr>
          <w:rFonts w:ascii="Times New Roman" w:hAnsi="Times New Roman"/>
          <w:snapToGrid w:val="0"/>
          <w:sz w:val="28"/>
          <w:szCs w:val="28"/>
        </w:rPr>
        <w:t>8. ЕНиР. Сборник Е36. Горнопроходческие работы. - М.: Стройиздат, 1988. – 208 с.</w:t>
      </w:r>
    </w:p>
    <w:p w:rsidR="009F4AE8" w:rsidRPr="009F4AE8" w:rsidRDefault="009F4AE8" w:rsidP="009F4AE8">
      <w:pPr>
        <w:widowControl w:val="0"/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F4AE8">
        <w:rPr>
          <w:rFonts w:ascii="Times New Roman" w:hAnsi="Times New Roman"/>
          <w:color w:val="000000"/>
          <w:sz w:val="28"/>
          <w:szCs w:val="28"/>
        </w:rPr>
        <w:t>9. Единые нормы выработки и времени на горнопроходческие работы при строительстве шахт и рудников цветной металлургии. - М.: Министерство цветной металлургии, 1987. – 440с.</w:t>
      </w:r>
    </w:p>
    <w:p w:rsidR="009F4AE8" w:rsidRPr="009F4AE8" w:rsidRDefault="009F4AE8" w:rsidP="009F4AE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9F4AE8">
        <w:rPr>
          <w:rFonts w:ascii="Times New Roman" w:hAnsi="Times New Roman"/>
          <w:snapToGrid w:val="0"/>
          <w:sz w:val="28"/>
          <w:szCs w:val="28"/>
        </w:rPr>
        <w:t>10. Покровский Н.М. Комплексы подземных горных выработок и сооружений. М.: Недра, 1987 - 248 с.</w:t>
      </w:r>
    </w:p>
    <w:p w:rsidR="009F4AE8" w:rsidRPr="009F4AE8" w:rsidRDefault="009F4AE8" w:rsidP="009F4AE8">
      <w:pPr>
        <w:pStyle w:val="ad"/>
        <w:widowControl w:val="0"/>
        <w:spacing w:after="0"/>
        <w:ind w:left="0" w:firstLine="540"/>
        <w:jc w:val="both"/>
        <w:rPr>
          <w:sz w:val="28"/>
          <w:szCs w:val="28"/>
        </w:rPr>
      </w:pPr>
      <w:r w:rsidRPr="009F4AE8">
        <w:rPr>
          <w:sz w:val="28"/>
          <w:szCs w:val="28"/>
        </w:rPr>
        <w:t>11. Справочник механика-шахтостроителя. - М.: Недра, 1986. – 623 с.</w:t>
      </w:r>
    </w:p>
    <w:p w:rsidR="009F4AE8" w:rsidRPr="009F4AE8" w:rsidRDefault="009F4AE8" w:rsidP="009F4A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>12. Каретников В.Н., Клейменов В.Б., Нуждихин А.Г. Крепление капитальных и подготовительных горных выработок. Справочник. - М.: Недра, 1989. 571 с.</w:t>
      </w:r>
    </w:p>
    <w:p w:rsidR="009F4AE8" w:rsidRPr="009F4AE8" w:rsidRDefault="009F4AE8" w:rsidP="009F4AE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9F4AE8">
        <w:rPr>
          <w:rFonts w:ascii="Times New Roman" w:hAnsi="Times New Roman"/>
          <w:snapToGrid w:val="0"/>
          <w:sz w:val="28"/>
          <w:szCs w:val="28"/>
        </w:rPr>
        <w:t>13. Машины и оборудование для угольных шахт. Справочник/Под редакцией В.Н.Хорина – М.: Недра, 1987. – 424 с.</w:t>
      </w:r>
    </w:p>
    <w:p w:rsidR="009F4AE8" w:rsidRPr="009F4AE8" w:rsidRDefault="009F4AE8" w:rsidP="009F4AE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F4AE8">
        <w:rPr>
          <w:rFonts w:ascii="Times New Roman" w:hAnsi="Times New Roman"/>
          <w:bCs/>
          <w:sz w:val="28"/>
          <w:szCs w:val="28"/>
        </w:rPr>
        <w:t>14. Покровский Н.М.  Технология строительства подземных сооружений и шахт. – М.; Недра, 1982. – 295 с.</w:t>
      </w:r>
    </w:p>
    <w:p w:rsidR="009F4AE8" w:rsidRPr="009F4AE8" w:rsidRDefault="009F4AE8" w:rsidP="009F4AE8">
      <w:pPr>
        <w:pStyle w:val="a6"/>
        <w:ind w:firstLine="567"/>
        <w:jc w:val="both"/>
        <w:rPr>
          <w:b w:val="0"/>
          <w:szCs w:val="28"/>
        </w:rPr>
      </w:pPr>
      <w:r w:rsidRPr="009F4AE8">
        <w:rPr>
          <w:b w:val="0"/>
          <w:szCs w:val="28"/>
        </w:rPr>
        <w:t>15. Правила безопасности в угольных шахтах (ПОТ РК 0-028-99). Караганда, 2001. 200 с.</w:t>
      </w:r>
    </w:p>
    <w:p w:rsidR="009F4AE8" w:rsidRPr="009F4AE8" w:rsidRDefault="009F4AE8" w:rsidP="009F4AE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F4AE8">
        <w:rPr>
          <w:rFonts w:ascii="Times New Roman" w:hAnsi="Times New Roman"/>
          <w:bCs/>
          <w:sz w:val="28"/>
          <w:szCs w:val="28"/>
        </w:rPr>
        <w:t>16. Проектирование и строительство околоствольных дворов шахт / Я.И. Тютюник, С.П. Коптилов, Ю.И. Свирский и др. – М.; Недра, 1983. – 295 с.</w:t>
      </w:r>
    </w:p>
    <w:p w:rsidR="009F4AE8" w:rsidRPr="009F4AE8" w:rsidRDefault="009F4AE8" w:rsidP="009F4A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>17. Руководство по проектированию вентиляции угольных шахт. – Алматы, 1997. – 258 с.</w:t>
      </w:r>
    </w:p>
    <w:p w:rsidR="009F4AE8" w:rsidRPr="009F4AE8" w:rsidRDefault="009F4AE8" w:rsidP="009F4AE8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lastRenderedPageBreak/>
        <w:t xml:space="preserve">18. </w:t>
      </w:r>
      <w:r w:rsidRPr="009F4AE8">
        <w:rPr>
          <w:rFonts w:ascii="Times New Roman" w:hAnsi="Times New Roman"/>
          <w:snapToGrid w:val="0"/>
          <w:sz w:val="28"/>
          <w:szCs w:val="28"/>
        </w:rPr>
        <w:t>Гузеев А.Г. Проектирование и строительство горных предприятий. - М.: Недра, 1987.- 232 с.</w:t>
      </w:r>
    </w:p>
    <w:p w:rsidR="009F4AE8" w:rsidRPr="009F4AE8" w:rsidRDefault="009F4AE8" w:rsidP="009F4A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>19. Технологические схемы проведения выработок околоствольных дворов. - Харьков: ВНИИОМШС, 1986. – 244 с.</w:t>
      </w:r>
    </w:p>
    <w:p w:rsidR="009F4AE8" w:rsidRPr="009F4AE8" w:rsidRDefault="009F4AE8" w:rsidP="009F4A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>20. Технологические схемы проведения горизонтальных выработок буро-взрывным способом. - Харьков: ВНИИОМШС, 1988. – 139 с.</w:t>
      </w:r>
    </w:p>
    <w:p w:rsidR="009F4AE8" w:rsidRPr="009F4AE8" w:rsidRDefault="009F4AE8" w:rsidP="009F4AE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 xml:space="preserve">21. Айдарова М.А., Баймульдин М.К., Бахтыбаев Н.Б. Методические указания по практическим занятиям по дисциплине «Строительство горных предприятий» для специальности 050707 «Горное дело». – Караганда; КарГТУ, 2006. </w:t>
      </w:r>
    </w:p>
    <w:p w:rsidR="009F4AE8" w:rsidRPr="009F4AE8" w:rsidRDefault="009F4AE8" w:rsidP="009F4AE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 xml:space="preserve">22. Айдарова М.А., Баймульдин М.К., Бахтыбаев Н.Б. Методические указания по выполнению курсового проекта по дисциплине «Строительство горных предприятий» для специальности 050707 «Горное дело». – Караганда; КарГТУ, 2006. </w:t>
      </w:r>
    </w:p>
    <w:p w:rsidR="009F4AE8" w:rsidRPr="009F4AE8" w:rsidRDefault="009F4AE8" w:rsidP="009F4AE8">
      <w:pPr>
        <w:shd w:val="clear" w:color="auto" w:fill="FFFFFF"/>
        <w:tabs>
          <w:tab w:val="left" w:pos="938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74468" w:rsidRPr="009F4AE8" w:rsidRDefault="00674468" w:rsidP="009F4AE8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9F4AE8">
        <w:rPr>
          <w:rFonts w:ascii="Times New Roman" w:hAnsi="Times New Roman"/>
          <w:b/>
          <w:sz w:val="28"/>
          <w:szCs w:val="28"/>
        </w:rPr>
        <w:t xml:space="preserve">3. </w:t>
      </w:r>
      <w:r w:rsidR="0005624A" w:rsidRPr="009F4AE8">
        <w:rPr>
          <w:rFonts w:ascii="Times New Roman" w:hAnsi="Times New Roman"/>
          <w:b/>
          <w:sz w:val="28"/>
          <w:szCs w:val="28"/>
        </w:rPr>
        <w:t>Содержание</w:t>
      </w:r>
      <w:r w:rsidR="002B36B4" w:rsidRPr="009F4AE8">
        <w:rPr>
          <w:rFonts w:ascii="Times New Roman" w:hAnsi="Times New Roman"/>
          <w:b/>
          <w:sz w:val="28"/>
          <w:szCs w:val="28"/>
        </w:rPr>
        <w:t xml:space="preserve"> </w:t>
      </w:r>
      <w:r w:rsidRPr="009F4AE8">
        <w:rPr>
          <w:rFonts w:ascii="Times New Roman" w:hAnsi="Times New Roman"/>
          <w:b/>
          <w:sz w:val="28"/>
          <w:szCs w:val="28"/>
        </w:rPr>
        <w:t>дисциплин</w:t>
      </w:r>
      <w:r w:rsidR="0005624A" w:rsidRPr="009F4AE8">
        <w:rPr>
          <w:rFonts w:ascii="Times New Roman" w:hAnsi="Times New Roman"/>
          <w:b/>
          <w:sz w:val="28"/>
          <w:szCs w:val="28"/>
        </w:rPr>
        <w:t>ы</w:t>
      </w:r>
      <w:r w:rsidRPr="009F4AE8">
        <w:rPr>
          <w:rFonts w:ascii="Times New Roman" w:hAnsi="Times New Roman"/>
          <w:b/>
          <w:sz w:val="28"/>
          <w:szCs w:val="28"/>
        </w:rPr>
        <w:t>: «</w:t>
      </w:r>
      <w:r w:rsidR="006244B3" w:rsidRPr="009F4AE8">
        <w:rPr>
          <w:rFonts w:ascii="Times New Roman" w:hAnsi="Times New Roman"/>
          <w:b/>
          <w:sz w:val="28"/>
          <w:szCs w:val="28"/>
        </w:rPr>
        <w:t>Физика горных пород</w:t>
      </w:r>
      <w:r w:rsidRPr="009F4AE8">
        <w:rPr>
          <w:rFonts w:ascii="Times New Roman" w:hAnsi="Times New Roman"/>
          <w:b/>
          <w:sz w:val="28"/>
          <w:szCs w:val="28"/>
        </w:rPr>
        <w:t>»</w:t>
      </w:r>
    </w:p>
    <w:p w:rsidR="009F4AE8" w:rsidRPr="009F4AE8" w:rsidRDefault="009F4AE8" w:rsidP="009F4AE8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b/>
          <w:sz w:val="28"/>
          <w:szCs w:val="28"/>
        </w:rPr>
        <w:t xml:space="preserve">Введение в курс физики горных пород </w:t>
      </w:r>
    </w:p>
    <w:p w:rsidR="009F4AE8" w:rsidRPr="009F4AE8" w:rsidRDefault="009F4AE8" w:rsidP="009F4A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>Физика горных пород и процессов (ФГП) – это учение о физико-технических свойствах и физических процессах в горных породах, закономерностях изменения свойств и принципах использования при решении различных технологических задач горного производства.</w:t>
      </w:r>
    </w:p>
    <w:p w:rsidR="009F4AE8" w:rsidRPr="009F4AE8" w:rsidRDefault="009F4AE8" w:rsidP="009F4A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 xml:space="preserve">Предметом курса является массив горных пород. Специфика формирования которого значительно отличается от объекта, рассматриваемого в классической физике. </w:t>
      </w:r>
    </w:p>
    <w:p w:rsidR="009F4AE8" w:rsidRPr="009F4AE8" w:rsidRDefault="009F4AE8" w:rsidP="009F4A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>Место физики горных пород среди других наук определяется объектами, методами и направленностью исследования. По объектам исследования ФГП близка к геологическим наукам, по методам исследования – к физике твердого тела, по направленности исследования – к горной науке. Поэтому при изучении свойств массива горных пород используются основные методики указанных наук.</w:t>
      </w:r>
    </w:p>
    <w:p w:rsidR="009F4AE8" w:rsidRPr="009F4AE8" w:rsidRDefault="009F4AE8" w:rsidP="009F4AE8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F4AE8">
        <w:rPr>
          <w:rFonts w:ascii="Times New Roman" w:hAnsi="Times New Roman"/>
          <w:b/>
          <w:sz w:val="28"/>
          <w:szCs w:val="28"/>
        </w:rPr>
        <w:t>Современное состояние и перспективы совершенствования методики и способов изучения свойств массивов горных пород</w:t>
      </w:r>
    </w:p>
    <w:p w:rsidR="009F4AE8" w:rsidRPr="009F4AE8" w:rsidRDefault="009F4AE8" w:rsidP="009F4A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>При извлечении полезных ископаемых преимущественное воздействие на массив осуществляется механическими способами. В настоящее время в области физики горных пород обширные исследования ведут многочисленные научно-исследовательские институты и учебные университеты горного профиля. Дальнейшее развитие ФГП обуславливается возрастающими потребностями горного производства в изучении физических процессов в массивах пород глубоких горизонтов и новых месторождениях.</w:t>
      </w:r>
    </w:p>
    <w:p w:rsidR="009F4AE8" w:rsidRPr="009F4AE8" w:rsidRDefault="009F4AE8" w:rsidP="009F4AE8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9F4AE8">
        <w:rPr>
          <w:rFonts w:ascii="Times New Roman" w:hAnsi="Times New Roman"/>
          <w:b/>
          <w:sz w:val="28"/>
          <w:szCs w:val="28"/>
        </w:rPr>
        <w:t xml:space="preserve">Свойства и состав  горных пород  </w:t>
      </w:r>
    </w:p>
    <w:p w:rsidR="009F4AE8" w:rsidRPr="009F4AE8" w:rsidRDefault="009F4AE8" w:rsidP="009F4A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 xml:space="preserve">Понятие о минерале и горной породе, их составе, структуре и текстуре. В зависимости от характера преобладающего типа связей между частицами выделено 3 основных типа пород: рыхлые, твердые и связные. Минеральный состав и строение, а также многофазность горных пород предопределяют </w:t>
      </w:r>
      <w:r w:rsidRPr="009F4AE8">
        <w:rPr>
          <w:rFonts w:ascii="Times New Roman" w:hAnsi="Times New Roman"/>
          <w:sz w:val="28"/>
          <w:szCs w:val="28"/>
        </w:rPr>
        <w:lastRenderedPageBreak/>
        <w:t>различное их поведение при воздействии нагрузок тепла, электрического поля, т.е. различные их физические свойства.</w:t>
      </w:r>
    </w:p>
    <w:p w:rsidR="009F4AE8" w:rsidRPr="009F4AE8" w:rsidRDefault="009F4AE8" w:rsidP="009F4A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 xml:space="preserve">Все существующие виды горных пород являются объектами горных разработок. Для ведения горных работ необходимо изучать характеристики горных пород в их естественном состоянии. Поэтому вводятся понятия породного массива, горных пород в массиве, разрыхленных горных пород (горных масс) и отдельных изолированных кусков (образцов) горных пород. </w:t>
      </w:r>
    </w:p>
    <w:p w:rsidR="009F4AE8" w:rsidRPr="009F4AE8" w:rsidRDefault="009F4AE8" w:rsidP="009F4AE8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9F4AE8">
        <w:rPr>
          <w:rFonts w:ascii="Times New Roman" w:hAnsi="Times New Roman"/>
          <w:b/>
          <w:sz w:val="28"/>
          <w:szCs w:val="28"/>
        </w:rPr>
        <w:t xml:space="preserve">Механические свойства пород и массива, методы их определения </w:t>
      </w:r>
    </w:p>
    <w:p w:rsidR="009F4AE8" w:rsidRPr="009F4AE8" w:rsidRDefault="009F4AE8" w:rsidP="009F4A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>Понятие о плотностных свойствах горных пород. Параметры, характеризующие плотностные свойства, методы их определения. Виды пористости. Классификация пор и трещин. Практическое использование плотностных характеристик горной породы.</w:t>
      </w:r>
    </w:p>
    <w:p w:rsidR="009F4AE8" w:rsidRPr="009F4AE8" w:rsidRDefault="009F4AE8" w:rsidP="009F4A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>Напряжение и деформации в горных породах. Упругие свойства пород. Пластические свойства горных пород. Зависимость упругих и пластических свойств горных пород от состава, строения и внешних условий. Роль упругих и пластических свойств горных пород в процессах их разрушения. Методы определения упругих и пластических свойств пород в лабораторных и натурных условиях. Испытания пород в условиях объемного напряженного состояния.</w:t>
      </w:r>
    </w:p>
    <w:p w:rsidR="009F4AE8" w:rsidRPr="009F4AE8" w:rsidRDefault="009F4AE8" w:rsidP="009F4A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 xml:space="preserve">Ползучесть горных пород. Механизм ползучести. Реологические модели твердых тел. Релаксация напряжений в горных породах. Теория наследственной деформации. Методы определения реологических свойств горных пород. </w:t>
      </w:r>
    </w:p>
    <w:p w:rsidR="009F4AE8" w:rsidRPr="009F4AE8" w:rsidRDefault="009F4AE8" w:rsidP="009F4AE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>Определение горно-технологических свойств пород. Крепость горных пород. Шкала крепости горных пород по М.М.Протодьяконову. Хрупкость и пластичность пород. Твердость пород. Вязкость пород. Дробимость пород. Абразивность пород.</w:t>
      </w:r>
    </w:p>
    <w:p w:rsidR="009F4AE8" w:rsidRPr="009F4AE8" w:rsidRDefault="009F4AE8" w:rsidP="009F4AE8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9F4AE8">
        <w:rPr>
          <w:rFonts w:ascii="Times New Roman" w:hAnsi="Times New Roman"/>
          <w:b/>
          <w:sz w:val="28"/>
          <w:szCs w:val="28"/>
        </w:rPr>
        <w:t xml:space="preserve">Прочность горных пород  </w:t>
      </w:r>
    </w:p>
    <w:p w:rsidR="009F4AE8" w:rsidRPr="009F4AE8" w:rsidRDefault="009F4AE8" w:rsidP="009F4A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 xml:space="preserve">Прочность горных пород имеет решающее значение во всех процессах горного производства. Информация о прочностных свойствах и параметрах необходима для расчета разрушения пород различными способами, крепления, охраны и поддержания выработок, выбора и обоснований технологии очистных и подготовительных работ. Существует ряд теорий прочности. Наибольшее применение находит теория хрупкого разрушения А.Гриффитса. </w:t>
      </w:r>
    </w:p>
    <w:p w:rsidR="009F4AE8" w:rsidRPr="009F4AE8" w:rsidRDefault="009F4AE8" w:rsidP="009F4A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 xml:space="preserve">Применительно к горным породам наибольшее распространение получила теория прочности Мора. В любой плоскости тела при нагружении породы возникают касательные и нормальные напряжения, которые взаимосвязаны и могут быть рассчитаны. Связь между предельными нормальными и касательными напряжениями может быть представлена графически с помощью кругов напряжений. Огибающую предельных кругов напряжений называют паспортом прочности горных пород. </w:t>
      </w:r>
    </w:p>
    <w:p w:rsidR="009F4AE8" w:rsidRPr="009F4AE8" w:rsidRDefault="009F4AE8" w:rsidP="009F4A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 xml:space="preserve">Как показывают результаты исследований, большой прочностью обладают кварцсодержащие породы. Если в состав породы входят малопрочные минералы (слюда, кальцит), то ее предел прочности </w:t>
      </w:r>
      <w:r w:rsidRPr="009F4AE8">
        <w:rPr>
          <w:rFonts w:ascii="Times New Roman" w:hAnsi="Times New Roman"/>
          <w:sz w:val="28"/>
          <w:szCs w:val="28"/>
        </w:rPr>
        <w:lastRenderedPageBreak/>
        <w:t>значительно снижается. Прочностные характеристики пород очень чувствительны к их структуре. Значительной прочностью (более 350 МПа) при сжатии обладают плотные мелкозернистые граниты. Прочность углей при сжатии изменяется от 1 МПа (коксовые угли) до 35 МПа (антрациты). Основное влияние на прочность горных пород оказывают их пористость и трещиноватость.</w:t>
      </w:r>
    </w:p>
    <w:p w:rsidR="009F4AE8" w:rsidRPr="009F4AE8" w:rsidRDefault="009F4AE8" w:rsidP="009F4AE8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9F4AE8">
        <w:rPr>
          <w:rFonts w:ascii="Times New Roman" w:hAnsi="Times New Roman"/>
          <w:b/>
          <w:sz w:val="28"/>
          <w:szCs w:val="28"/>
        </w:rPr>
        <w:t xml:space="preserve">Гидравлические и газодинамические свойства горных пород  </w:t>
      </w:r>
    </w:p>
    <w:p w:rsidR="009F4AE8" w:rsidRPr="009F4AE8" w:rsidRDefault="009F4AE8" w:rsidP="009F4A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>Наличие пор и трещин в породах предопределяет возможность их заполнения различными жидкостями и газами. Виды пор и трещин. Виды химически и физически связанной воды. Смачиваемость. Влагоемкость. Коэффициенты водонасыщенности и водоотдачи.</w:t>
      </w:r>
    </w:p>
    <w:p w:rsidR="009F4AE8" w:rsidRPr="009F4AE8" w:rsidRDefault="009F4AE8" w:rsidP="009F4A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>Перемещение жидкостей и газов в массиве горных пород вызывает разрушение массива, в отдельных случаях приводит к крупным катастрофам. Процессы движения жидкостей и газов характеризуются следующими параметрами: проницаемость, виды проницаемости, коэффициент проницаемости, коэффициент фильтрации, влияние состава и строения пород на водопроницаемость пород.</w:t>
      </w:r>
    </w:p>
    <w:p w:rsidR="009F4AE8" w:rsidRPr="009F4AE8" w:rsidRDefault="009F4AE8" w:rsidP="009F4A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>При изучении угольных пластов в массивах учитываются их характеристики, оценивающие особое поведение пластов в процессе их выемки. Это – газоносность, газообильность, самовозгораемость и выбросоопасность.</w:t>
      </w:r>
    </w:p>
    <w:p w:rsidR="009F4AE8" w:rsidRPr="009F4AE8" w:rsidRDefault="009F4AE8" w:rsidP="009F4A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>Внезапный выброс. Основные условия возбуждения и развития внезапных выбросов (разработанные проф. В.В.Ходот). Показатели выбросоопасности, зависящие от давления газов в массивах, газоотдачи и крепости пород.</w:t>
      </w:r>
    </w:p>
    <w:p w:rsidR="009F4AE8" w:rsidRPr="009F4AE8" w:rsidRDefault="009F4AE8" w:rsidP="009F4A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>Прогноз областей потенциальной удароопасности по А.Я.Бичу. Прогноз областей потенциальной выбросоопасности по методике ИГД им. А.А.Скочинского. Прогноз потенциальной выбросоопасности по методике МГИ. Сейсмоакустический метод контроля выбросоопасности в забоях подготовительных выработок (КарПТИ, Ю.А.Векслер).</w:t>
      </w:r>
    </w:p>
    <w:p w:rsidR="009F4AE8" w:rsidRPr="009F4AE8" w:rsidRDefault="009F4AE8" w:rsidP="009F4AE8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9F4AE8">
        <w:rPr>
          <w:rFonts w:ascii="Times New Roman" w:hAnsi="Times New Roman"/>
          <w:b/>
          <w:sz w:val="28"/>
          <w:szCs w:val="28"/>
        </w:rPr>
        <w:t xml:space="preserve">Тепловые свойства горных пород  </w:t>
      </w:r>
    </w:p>
    <w:p w:rsidR="009F4AE8" w:rsidRPr="009F4AE8" w:rsidRDefault="009F4AE8" w:rsidP="009F4A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>Физические основы распространения и накопления тепла в горных породах. Электронный и фононный типы передачи тепла. Свойства фонона. Стационарные и нестационарные потоки тепла. Дифференциальное уравнение теплопроводности. Зависимость теплопередачи от свойства и состава горных пород.</w:t>
      </w:r>
    </w:p>
    <w:p w:rsidR="009F4AE8" w:rsidRPr="009F4AE8" w:rsidRDefault="009F4AE8" w:rsidP="009F4A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>Понятие теплоемкости. Коэффициент удельной теплоемкости. Зависимость удельной теплоемкости от состава, свойств горных пород и внешних условий.</w:t>
      </w:r>
    </w:p>
    <w:p w:rsidR="009F4AE8" w:rsidRPr="009F4AE8" w:rsidRDefault="009F4AE8" w:rsidP="009F4A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 xml:space="preserve">Теплопроводность и температуропроводность пород. Коэффициенты теплопроводности и температуропроводности. Коэффициент теплоотдачи. Термонапряжение в горных породах. Различие теплопроводности в кристаллических и аморфных телах. Коэффициенты линейного и объемного теплового расширения обуславливают способность пород трансформировать </w:t>
      </w:r>
      <w:r w:rsidRPr="009F4AE8">
        <w:rPr>
          <w:rFonts w:ascii="Times New Roman" w:hAnsi="Times New Roman"/>
          <w:sz w:val="28"/>
          <w:szCs w:val="28"/>
        </w:rPr>
        <w:lastRenderedPageBreak/>
        <w:t>тепловую энергию в механическую (внешнюю) работу. Зависимость тепловых свойств от строения и внешних факторов.</w:t>
      </w:r>
    </w:p>
    <w:p w:rsidR="009F4AE8" w:rsidRPr="009F4AE8" w:rsidRDefault="009F4AE8" w:rsidP="009F4A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>Виды воздействия теплового поля. Термические эффекты (дегидратация, диссоциация, окислительно-восстановительные процессы)</w:t>
      </w:r>
      <w:r w:rsidRPr="009F4AE8">
        <w:rPr>
          <w:rFonts w:ascii="Times New Roman" w:hAnsi="Times New Roman"/>
          <w:b/>
          <w:sz w:val="28"/>
          <w:szCs w:val="28"/>
        </w:rPr>
        <w:t xml:space="preserve">, </w:t>
      </w:r>
      <w:r w:rsidRPr="009F4AE8">
        <w:rPr>
          <w:rFonts w:ascii="Times New Roman" w:hAnsi="Times New Roman"/>
          <w:sz w:val="28"/>
          <w:szCs w:val="28"/>
        </w:rPr>
        <w:t xml:space="preserve">способствующие термохимическим и физическим превращениям в горных породах. Влияние изменения температуры на тепловые, электромагнитные свойства горных </w:t>
      </w:r>
    </w:p>
    <w:p w:rsidR="009F4AE8" w:rsidRPr="009F4AE8" w:rsidRDefault="009F4AE8" w:rsidP="009F4AE8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9F4AE8">
        <w:rPr>
          <w:rFonts w:ascii="Times New Roman" w:hAnsi="Times New Roman"/>
          <w:b/>
          <w:sz w:val="28"/>
          <w:szCs w:val="28"/>
        </w:rPr>
        <w:t xml:space="preserve">Электромагнитные и радиационные свойства горных пород  </w:t>
      </w:r>
    </w:p>
    <w:p w:rsidR="009F4AE8" w:rsidRPr="009F4AE8" w:rsidRDefault="009F4AE8" w:rsidP="009F4A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>Поляризации пород. Электрическое сопротивление пород. Диэлектрическая проницаемость. Методы измерения электрических свойств пород на образцах и в массиве. Зависимость электрических свойств горных пород от состава, строения и внешних условий. Электрический пробой</w:t>
      </w:r>
      <w:r w:rsidRPr="009F4AE8">
        <w:rPr>
          <w:rFonts w:ascii="Times New Roman" w:hAnsi="Times New Roman"/>
          <w:b/>
          <w:sz w:val="28"/>
          <w:szCs w:val="28"/>
        </w:rPr>
        <w:t xml:space="preserve">. </w:t>
      </w:r>
      <w:r w:rsidRPr="009F4AE8">
        <w:rPr>
          <w:rFonts w:ascii="Times New Roman" w:hAnsi="Times New Roman"/>
          <w:sz w:val="28"/>
          <w:szCs w:val="28"/>
        </w:rPr>
        <w:t>Электрическая проводимость. Диэлектрические потери.</w:t>
      </w:r>
    </w:p>
    <w:p w:rsidR="009F4AE8" w:rsidRPr="009F4AE8" w:rsidRDefault="009F4AE8" w:rsidP="009F4A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>Электромагнитные процессы в горных породах. Магнитная проницаемость. Магнитная восприимчивость. Диамагнетизм, парамагнетизм и ферромагнетизм. Коэрцитивная</w:t>
      </w:r>
      <w:r w:rsidRPr="009F4AE8">
        <w:rPr>
          <w:rFonts w:ascii="Times New Roman" w:hAnsi="Times New Roman"/>
          <w:b/>
          <w:sz w:val="28"/>
          <w:szCs w:val="28"/>
        </w:rPr>
        <w:t xml:space="preserve"> </w:t>
      </w:r>
      <w:r w:rsidRPr="009F4AE8">
        <w:rPr>
          <w:rFonts w:ascii="Times New Roman" w:hAnsi="Times New Roman"/>
          <w:sz w:val="28"/>
          <w:szCs w:val="28"/>
        </w:rPr>
        <w:t>сила. Магнитострикционные свойства горных пород. Зависимость магнитных свойств пород от состава, строения, внешних условий и их применение.</w:t>
      </w:r>
    </w:p>
    <w:p w:rsidR="009F4AE8" w:rsidRPr="009F4AE8" w:rsidRDefault="009F4AE8" w:rsidP="009F4AE8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9F4AE8">
        <w:rPr>
          <w:rFonts w:ascii="Times New Roman" w:hAnsi="Times New Roman"/>
          <w:b/>
          <w:sz w:val="28"/>
          <w:szCs w:val="28"/>
        </w:rPr>
        <w:t xml:space="preserve">Процессы управления горным давлением  </w:t>
      </w:r>
    </w:p>
    <w:p w:rsidR="009F4AE8" w:rsidRPr="009F4AE8" w:rsidRDefault="009F4AE8" w:rsidP="009F4A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>Основные положения разработки месторождений с обрушением пород. Сдвижение и обрушение земной поверхности. Факторы, определяющие характер сдвижения и обрушения подрабатываемого массива горных пород при различных условиях залегания пластов.</w:t>
      </w:r>
    </w:p>
    <w:p w:rsidR="009F4AE8" w:rsidRPr="009F4AE8" w:rsidRDefault="009F4AE8" w:rsidP="009F4A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>Характер распределения опорного давления. Снижение и предотвращение вредного воздействия опорного давления на прилегающий массив. Условия снижения вредного влияния сдвижения пород на дневную поверхность и горные выработки.</w:t>
      </w:r>
    </w:p>
    <w:p w:rsidR="009F4AE8" w:rsidRPr="009F4AE8" w:rsidRDefault="009F4AE8" w:rsidP="009F4A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 xml:space="preserve">Виды динамических проявлений горного давления: горные удары; условия возникновения, классификация. Прогнозирование и предотвращение горных ударов на различных стадиях отработки месторождений. </w:t>
      </w:r>
    </w:p>
    <w:p w:rsidR="009F4AE8" w:rsidRPr="009F4AE8" w:rsidRDefault="009F4AE8" w:rsidP="009F4A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>Внезапные выбросы угля</w:t>
      </w:r>
      <w:r w:rsidRPr="009F4AE8">
        <w:rPr>
          <w:rFonts w:ascii="Times New Roman" w:hAnsi="Times New Roman"/>
          <w:b/>
          <w:sz w:val="28"/>
          <w:szCs w:val="28"/>
        </w:rPr>
        <w:t xml:space="preserve"> </w:t>
      </w:r>
      <w:r w:rsidRPr="009F4AE8">
        <w:rPr>
          <w:rFonts w:ascii="Times New Roman" w:hAnsi="Times New Roman"/>
          <w:sz w:val="28"/>
          <w:szCs w:val="28"/>
        </w:rPr>
        <w:t>и газа. Методы прогнозирования и предотвращения внезапных выбросов.</w:t>
      </w:r>
    </w:p>
    <w:p w:rsidR="009F4AE8" w:rsidRPr="009F4AE8" w:rsidRDefault="009F4AE8" w:rsidP="009F4A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>Опережающая выемка защитных пакетов, разработка и подработка опас-ных пластов. Дегазация, увлажнение и гидроразрыв пластов. Мероприятия по предупреждению горных ударов, внезапных выбросов, прорыва вод.</w:t>
      </w:r>
    </w:p>
    <w:p w:rsidR="000A4676" w:rsidRPr="009F4AE8" w:rsidRDefault="000F50E2" w:rsidP="009F4AE8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9F4AE8">
        <w:rPr>
          <w:rFonts w:ascii="Times New Roman" w:hAnsi="Times New Roman"/>
          <w:b/>
          <w:sz w:val="28"/>
          <w:szCs w:val="28"/>
        </w:rPr>
        <w:t>Рекомендуемая литература</w:t>
      </w:r>
    </w:p>
    <w:p w:rsidR="009F4AE8" w:rsidRPr="009F4AE8" w:rsidRDefault="009F4AE8" w:rsidP="00EE740D">
      <w:pPr>
        <w:numPr>
          <w:ilvl w:val="0"/>
          <w:numId w:val="2"/>
        </w:numPr>
        <w:tabs>
          <w:tab w:val="clear" w:pos="720"/>
          <w:tab w:val="num" w:pos="-18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>Ржевский В.В., Новик Г.Я. Основы физики горных пород. – М.: Недра, 1984.</w:t>
      </w:r>
    </w:p>
    <w:p w:rsidR="009F4AE8" w:rsidRPr="009F4AE8" w:rsidRDefault="009F4AE8" w:rsidP="00EE740D">
      <w:pPr>
        <w:numPr>
          <w:ilvl w:val="0"/>
          <w:numId w:val="2"/>
        </w:numPr>
        <w:tabs>
          <w:tab w:val="clear" w:pos="720"/>
          <w:tab w:val="num" w:pos="-18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color w:val="000000"/>
          <w:spacing w:val="9"/>
          <w:sz w:val="28"/>
          <w:szCs w:val="28"/>
        </w:rPr>
        <w:t xml:space="preserve">Арыстан И.Д. </w:t>
      </w:r>
      <w:r w:rsidRPr="009F4AE8">
        <w:rPr>
          <w:rFonts w:ascii="Times New Roman" w:hAnsi="Times New Roman"/>
          <w:color w:val="000000"/>
          <w:spacing w:val="9"/>
          <w:sz w:val="28"/>
          <w:szCs w:val="28"/>
          <w:lang w:val="kk-KZ"/>
        </w:rPr>
        <w:t>Тау жыныстары мен процестерінің физикалық негіздері: Оқу құралы. Қарағанды: ҚарМТУ, 1998.</w:t>
      </w:r>
    </w:p>
    <w:p w:rsidR="009F4AE8" w:rsidRPr="009F4AE8" w:rsidRDefault="009F4AE8" w:rsidP="00EE740D">
      <w:pPr>
        <w:numPr>
          <w:ilvl w:val="0"/>
          <w:numId w:val="2"/>
        </w:numPr>
        <w:tabs>
          <w:tab w:val="clear" w:pos="720"/>
          <w:tab w:val="num" w:pos="-18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>Ямщиков В.С. Методы и средства исследования и контроля горных пород и процессов. – М.: Недра, 1982.</w:t>
      </w:r>
    </w:p>
    <w:p w:rsidR="009F4AE8" w:rsidRPr="009F4AE8" w:rsidRDefault="009F4AE8" w:rsidP="00EE740D">
      <w:pPr>
        <w:numPr>
          <w:ilvl w:val="0"/>
          <w:numId w:val="2"/>
        </w:numPr>
        <w:tabs>
          <w:tab w:val="clear" w:pos="720"/>
          <w:tab w:val="num" w:pos="-18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>Борисов А.А. Механика горных пород и массивов. – М.: Недра, 1980.</w:t>
      </w:r>
    </w:p>
    <w:p w:rsidR="009F4AE8" w:rsidRPr="009F4AE8" w:rsidRDefault="009F4AE8" w:rsidP="00EE740D">
      <w:pPr>
        <w:numPr>
          <w:ilvl w:val="0"/>
          <w:numId w:val="2"/>
        </w:numPr>
        <w:tabs>
          <w:tab w:val="clear" w:pos="720"/>
          <w:tab w:val="num" w:pos="-18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>Векслер Ю.А., Арыстан И.Д. Лабораторные работы по курсу «Основы физики горных пород» (для специальностей 0201, 0202, 0206, 0586, 0634). Караганда, 1980.</w:t>
      </w:r>
    </w:p>
    <w:p w:rsidR="009F4AE8" w:rsidRPr="009F4AE8" w:rsidRDefault="009F4AE8" w:rsidP="00EE740D">
      <w:pPr>
        <w:numPr>
          <w:ilvl w:val="0"/>
          <w:numId w:val="2"/>
        </w:numPr>
        <w:tabs>
          <w:tab w:val="clear" w:pos="720"/>
          <w:tab w:val="num" w:pos="-18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lastRenderedPageBreak/>
        <w:t>Исагулов С.Т., Самарцев Г.И. Методические указания по выполнению лабораторных работ по курсу «Физика горных пород и процессов» для студентов специальности 1901 – «Маркшейдерское дело», 1902 – «Разработка месторождений полезных ископаемых», 1905 – «Горные машины». Караганда, 2000.</w:t>
      </w:r>
    </w:p>
    <w:p w:rsidR="009F4AE8" w:rsidRPr="009F4AE8" w:rsidRDefault="009F4AE8" w:rsidP="00EE740D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color w:val="000000"/>
          <w:spacing w:val="6"/>
          <w:sz w:val="28"/>
          <w:szCs w:val="28"/>
          <w:lang w:val="kk-KZ"/>
        </w:rPr>
        <w:t>Русско-казахско-английский словарь технических терминов по направ</w:t>
      </w:r>
      <w:r w:rsidRPr="009F4AE8">
        <w:rPr>
          <w:rFonts w:ascii="Times New Roman" w:hAnsi="Times New Roman"/>
          <w:color w:val="000000"/>
          <w:spacing w:val="6"/>
          <w:sz w:val="28"/>
          <w:szCs w:val="28"/>
        </w:rPr>
        <w:t>лениям: горное дело, геология, геофизика, машиностроение и транспорт.</w:t>
      </w:r>
      <w:r w:rsidRPr="009F4AE8">
        <w:rPr>
          <w:rFonts w:ascii="Times New Roman" w:hAnsi="Times New Roman"/>
          <w:color w:val="000000"/>
          <w:spacing w:val="9"/>
          <w:sz w:val="28"/>
          <w:szCs w:val="28"/>
        </w:rPr>
        <w:t xml:space="preserve"> Караганда, КарГТУ, 2004.</w:t>
      </w:r>
    </w:p>
    <w:p w:rsidR="009F4AE8" w:rsidRPr="009F4AE8" w:rsidRDefault="009F4AE8" w:rsidP="00EE740D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>Барон Л.И. Горнотехнологическое породоведение. Предмет и способы исследований. – М.: Изд-во «Наука», 1977.</w:t>
      </w:r>
    </w:p>
    <w:p w:rsidR="009F4AE8" w:rsidRPr="009F4AE8" w:rsidRDefault="009F4AE8" w:rsidP="00EE740D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>Дмитриев А.П., Зильбершмидт М.Г. Физические принципы управления технологическими параметрами горных пород. Учебное пособие. – М., МГИ, 1990.</w:t>
      </w:r>
    </w:p>
    <w:p w:rsidR="009F4AE8" w:rsidRPr="009F4AE8" w:rsidRDefault="009F4AE8" w:rsidP="00EE740D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 xml:space="preserve"> Борисов А.А. Расчеты горного давления в лавах пологих пластов. – М.: Недра, 1964.</w:t>
      </w:r>
    </w:p>
    <w:p w:rsidR="009F4AE8" w:rsidRPr="009F4AE8" w:rsidRDefault="009F4AE8" w:rsidP="00EE740D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 xml:space="preserve"> Булычев Н.С. Механика подземных сооружений. – М.: Недра, 1989.</w:t>
      </w:r>
    </w:p>
    <w:p w:rsidR="009F4AE8" w:rsidRPr="009F4AE8" w:rsidRDefault="009F4AE8" w:rsidP="00EE740D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 xml:space="preserve"> Ржевский В.В. Физико-технические параметры горных пород. – М.: Изд-во «Наука», 1975.</w:t>
      </w:r>
    </w:p>
    <w:p w:rsidR="009F4AE8" w:rsidRPr="009F4AE8" w:rsidRDefault="009F4AE8" w:rsidP="00EE740D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F4AE8">
        <w:rPr>
          <w:rFonts w:ascii="Times New Roman" w:hAnsi="Times New Roman"/>
          <w:sz w:val="28"/>
          <w:szCs w:val="28"/>
        </w:rPr>
        <w:t>Ямщиков В.С. Контроль процессов горного производства. – М.: Недра, 1989.</w:t>
      </w:r>
    </w:p>
    <w:p w:rsidR="009F4AE8" w:rsidRPr="009F4AE8" w:rsidRDefault="009F4AE8" w:rsidP="009F4AE8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0A4676" w:rsidRPr="009F4AE8" w:rsidRDefault="000A4676" w:rsidP="009F4AE8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0A4676" w:rsidRDefault="000A4676" w:rsidP="0005624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0A4676" w:rsidRDefault="000A4676" w:rsidP="0005624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на заседании кафедры РМПИ</w:t>
      </w:r>
    </w:p>
    <w:p w:rsidR="000A4676" w:rsidRDefault="000A4676" w:rsidP="0005624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</w:t>
      </w:r>
      <w:r w:rsidR="00F16857">
        <w:rPr>
          <w:rFonts w:ascii="Times New Roman" w:hAnsi="Times New Roman"/>
          <w:sz w:val="28"/>
          <w:szCs w:val="28"/>
          <w:lang w:val="en-US"/>
        </w:rPr>
        <w:t xml:space="preserve"> 1</w:t>
      </w:r>
      <w:r w:rsidR="009D042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9D0427">
        <w:rPr>
          <w:rFonts w:ascii="Times New Roman" w:hAnsi="Times New Roman"/>
          <w:sz w:val="28"/>
          <w:szCs w:val="28"/>
        </w:rPr>
        <w:t xml:space="preserve"> 25</w:t>
      </w:r>
      <w:r w:rsidR="002B36B4">
        <w:rPr>
          <w:rFonts w:ascii="Times New Roman" w:hAnsi="Times New Roman"/>
          <w:sz w:val="28"/>
          <w:szCs w:val="28"/>
        </w:rPr>
        <w:t xml:space="preserve"> </w:t>
      </w:r>
      <w:r w:rsidR="00B061CA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CF356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г.</w:t>
      </w:r>
    </w:p>
    <w:p w:rsidR="000A4676" w:rsidRDefault="000A4676" w:rsidP="0005624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Зав.каф. РМПИ ______________Исабек Т.К.</w:t>
      </w:r>
    </w:p>
    <w:p w:rsidR="000F50E2" w:rsidRDefault="000F50E2" w:rsidP="0005624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0F50E2" w:rsidRDefault="000F50E2" w:rsidP="0005624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0F50E2" w:rsidRDefault="000F50E2" w:rsidP="0005624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0F50E2" w:rsidRDefault="000F50E2" w:rsidP="0005624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0F50E2" w:rsidRDefault="000F50E2" w:rsidP="0005624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0F50E2" w:rsidRDefault="000F50E2" w:rsidP="0005624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0F50E2" w:rsidRDefault="000F50E2" w:rsidP="0005624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0F50E2" w:rsidRDefault="000F50E2" w:rsidP="0005624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0F50E2" w:rsidRDefault="000F50E2" w:rsidP="0005624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0F50E2" w:rsidRDefault="000F50E2" w:rsidP="0005624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0F50E2" w:rsidRPr="00974475" w:rsidRDefault="000F50E2" w:rsidP="0005624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sectPr w:rsidR="000F50E2" w:rsidRPr="00974475" w:rsidSect="00D03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B6947"/>
    <w:multiLevelType w:val="hybridMultilevel"/>
    <w:tmpl w:val="37BEC874"/>
    <w:lvl w:ilvl="0" w:tplc="5B00826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5730F2"/>
    <w:multiLevelType w:val="hybridMultilevel"/>
    <w:tmpl w:val="DCECE8F6"/>
    <w:lvl w:ilvl="0" w:tplc="F8A6B9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691C35C7"/>
    <w:multiLevelType w:val="hybridMultilevel"/>
    <w:tmpl w:val="F7F28B98"/>
    <w:lvl w:ilvl="0" w:tplc="7F80E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281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75D8C"/>
    <w:rsid w:val="000423E2"/>
    <w:rsid w:val="0005624A"/>
    <w:rsid w:val="0007472F"/>
    <w:rsid w:val="000A4676"/>
    <w:rsid w:val="000F50E2"/>
    <w:rsid w:val="00122B34"/>
    <w:rsid w:val="00176B10"/>
    <w:rsid w:val="001C3557"/>
    <w:rsid w:val="00236FA9"/>
    <w:rsid w:val="00275D8C"/>
    <w:rsid w:val="002B36B4"/>
    <w:rsid w:val="002B7528"/>
    <w:rsid w:val="002C2340"/>
    <w:rsid w:val="003C7CBA"/>
    <w:rsid w:val="00491D76"/>
    <w:rsid w:val="004B146B"/>
    <w:rsid w:val="00525B74"/>
    <w:rsid w:val="00530D93"/>
    <w:rsid w:val="005370DD"/>
    <w:rsid w:val="0054134C"/>
    <w:rsid w:val="00613207"/>
    <w:rsid w:val="006221A7"/>
    <w:rsid w:val="006244B3"/>
    <w:rsid w:val="00674468"/>
    <w:rsid w:val="006B6284"/>
    <w:rsid w:val="006C64E6"/>
    <w:rsid w:val="007040D7"/>
    <w:rsid w:val="007B29D8"/>
    <w:rsid w:val="007C5B0F"/>
    <w:rsid w:val="00824F4D"/>
    <w:rsid w:val="00867CC2"/>
    <w:rsid w:val="009328B9"/>
    <w:rsid w:val="009559BE"/>
    <w:rsid w:val="00974475"/>
    <w:rsid w:val="009B09B0"/>
    <w:rsid w:val="009D0427"/>
    <w:rsid w:val="009E494B"/>
    <w:rsid w:val="009F4AE8"/>
    <w:rsid w:val="00A0388C"/>
    <w:rsid w:val="00B061CA"/>
    <w:rsid w:val="00C7758D"/>
    <w:rsid w:val="00C934F1"/>
    <w:rsid w:val="00CA3798"/>
    <w:rsid w:val="00CF3566"/>
    <w:rsid w:val="00D03BA3"/>
    <w:rsid w:val="00D03BD3"/>
    <w:rsid w:val="00D30138"/>
    <w:rsid w:val="00D518B5"/>
    <w:rsid w:val="00DD263D"/>
    <w:rsid w:val="00EE740D"/>
    <w:rsid w:val="00F16857"/>
    <w:rsid w:val="00F93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D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9327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5624A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932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5624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9327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B146B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F9327A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F9327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F9327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5D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0D93"/>
    <w:pPr>
      <w:ind w:left="720"/>
      <w:contextualSpacing/>
    </w:pPr>
  </w:style>
  <w:style w:type="paragraph" w:customStyle="1" w:styleId="a5">
    <w:name w:val="Знак"/>
    <w:basedOn w:val="a"/>
    <w:autoRedefine/>
    <w:rsid w:val="00974475"/>
    <w:pPr>
      <w:framePr w:wrap="around" w:vAnchor="text" w:hAnchor="margin" w:xAlign="center" w:y="1"/>
      <w:spacing w:after="160" w:line="240" w:lineRule="exact"/>
    </w:pPr>
    <w:rPr>
      <w:rFonts w:ascii="Times New Roman" w:eastAsia="SimSun" w:hAnsi="Times New Roman"/>
      <w:noProof/>
      <w:sz w:val="28"/>
      <w:szCs w:val="24"/>
      <w:lang w:val="en-US"/>
    </w:rPr>
  </w:style>
  <w:style w:type="character" w:customStyle="1" w:styleId="20">
    <w:name w:val="Заголовок 2 Знак"/>
    <w:basedOn w:val="a0"/>
    <w:link w:val="2"/>
    <w:rsid w:val="000562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562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rsid w:val="0005624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562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rsid w:val="0005624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562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134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4B146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21">
    <w:name w:val="Body Text Indent 2"/>
    <w:basedOn w:val="a"/>
    <w:link w:val="22"/>
    <w:unhideWhenUsed/>
    <w:rsid w:val="004B14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B146B"/>
    <w:rPr>
      <w:sz w:val="22"/>
      <w:szCs w:val="22"/>
      <w:lang w:eastAsia="en-US"/>
    </w:rPr>
  </w:style>
  <w:style w:type="paragraph" w:styleId="33">
    <w:name w:val="Body Text Indent 3"/>
    <w:basedOn w:val="a"/>
    <w:link w:val="34"/>
    <w:unhideWhenUsed/>
    <w:rsid w:val="004B146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B146B"/>
    <w:rPr>
      <w:sz w:val="16"/>
      <w:szCs w:val="16"/>
      <w:lang w:eastAsia="en-US"/>
    </w:rPr>
  </w:style>
  <w:style w:type="paragraph" w:styleId="aa">
    <w:name w:val="footer"/>
    <w:basedOn w:val="a"/>
    <w:link w:val="ab"/>
    <w:rsid w:val="004B14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4B146B"/>
    <w:rPr>
      <w:rFonts w:ascii="Times New Roman" w:eastAsia="Times New Roman" w:hAnsi="Times New Roman"/>
      <w:sz w:val="24"/>
      <w:szCs w:val="24"/>
    </w:rPr>
  </w:style>
  <w:style w:type="paragraph" w:styleId="ac">
    <w:name w:val="Block Text"/>
    <w:basedOn w:val="a"/>
    <w:rsid w:val="004B146B"/>
    <w:pPr>
      <w:widowControl w:val="0"/>
      <w:autoSpaceDE w:val="0"/>
      <w:autoSpaceDN w:val="0"/>
      <w:adjustRightInd w:val="0"/>
      <w:spacing w:after="0" w:line="240" w:lineRule="auto"/>
      <w:ind w:left="520" w:right="400" w:firstLine="72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d">
    <w:name w:val="Body Text Indent"/>
    <w:basedOn w:val="a"/>
    <w:link w:val="ae"/>
    <w:rsid w:val="00F9327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9327A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F9327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f">
    <w:name w:val="Normal (Web)"/>
    <w:basedOn w:val="a"/>
    <w:rsid w:val="00F9327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327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9327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F9327A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F9327A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F9327A"/>
    <w:rPr>
      <w:rFonts w:ascii="Arial" w:eastAsia="Times New Roman" w:hAnsi="Arial" w:cs="Arial"/>
      <w:b/>
      <w:bCs/>
      <w:sz w:val="26"/>
      <w:szCs w:val="26"/>
    </w:rPr>
  </w:style>
  <w:style w:type="paragraph" w:styleId="af0">
    <w:name w:val="Plain Text"/>
    <w:basedOn w:val="a"/>
    <w:link w:val="af1"/>
    <w:rsid w:val="00F9327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F9327A"/>
    <w:rPr>
      <w:rFonts w:ascii="Courier New" w:eastAsia="Times New Roman" w:hAnsi="Courier New" w:cs="Courier New"/>
    </w:rPr>
  </w:style>
  <w:style w:type="character" w:styleId="af2">
    <w:name w:val="page number"/>
    <w:basedOn w:val="a0"/>
    <w:rsid w:val="00F9327A"/>
  </w:style>
  <w:style w:type="paragraph" w:customStyle="1" w:styleId="af3">
    <w:name w:val="Мой стиль"/>
    <w:basedOn w:val="a"/>
    <w:rsid w:val="00F9327A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F9327A"/>
    <w:pPr>
      <w:widowControl w:val="0"/>
      <w:spacing w:after="0" w:line="240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F9327A"/>
    <w:rPr>
      <w:rFonts w:ascii="Times New Roman" w:eastAsia="Times New Roman" w:hAnsi="Times New Roman"/>
      <w:snapToGrid w:val="0"/>
      <w:sz w:val="28"/>
    </w:rPr>
  </w:style>
  <w:style w:type="paragraph" w:styleId="af4">
    <w:name w:val="Title"/>
    <w:basedOn w:val="a"/>
    <w:link w:val="af5"/>
    <w:qFormat/>
    <w:rsid w:val="00F9327A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ko-KR"/>
    </w:rPr>
  </w:style>
  <w:style w:type="character" w:customStyle="1" w:styleId="af5">
    <w:name w:val="Название Знак"/>
    <w:basedOn w:val="a0"/>
    <w:link w:val="af4"/>
    <w:rsid w:val="00F9327A"/>
    <w:rPr>
      <w:rFonts w:ascii="Times New Roman" w:eastAsia="Times New Roman" w:hAnsi="Times New Roman"/>
      <w:sz w:val="28"/>
      <w:lang w:eastAsia="ko-KR"/>
    </w:rPr>
  </w:style>
  <w:style w:type="paragraph" w:styleId="af6">
    <w:name w:val="caption"/>
    <w:basedOn w:val="a"/>
    <w:next w:val="a"/>
    <w:qFormat/>
    <w:rsid w:val="00F9327A"/>
    <w:pPr>
      <w:widowControl w:val="0"/>
      <w:spacing w:after="0" w:line="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1">
    <w:name w:val="Обычный1"/>
    <w:rsid w:val="00F9327A"/>
    <w:pPr>
      <w:widowControl w:val="0"/>
      <w:jc w:val="right"/>
    </w:pPr>
    <w:rPr>
      <w:rFonts w:ascii="Times New Roman" w:eastAsia="Times New Roman" w:hAnsi="Times New Roman"/>
      <w:snapToGrid w:val="0"/>
    </w:rPr>
  </w:style>
  <w:style w:type="character" w:styleId="af7">
    <w:name w:val="Strong"/>
    <w:basedOn w:val="a0"/>
    <w:qFormat/>
    <w:rsid w:val="00F9327A"/>
    <w:rPr>
      <w:b/>
      <w:bCs/>
    </w:rPr>
  </w:style>
  <w:style w:type="paragraph" w:customStyle="1" w:styleId="FR1">
    <w:name w:val="FR1"/>
    <w:rsid w:val="00F9327A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styleId="af8">
    <w:name w:val="header"/>
    <w:basedOn w:val="a"/>
    <w:link w:val="af9"/>
    <w:rsid w:val="00F9327A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ascii="Times New Roman" w:eastAsia="Times New Roman" w:hAnsi="Times New Roman"/>
      <w:snapToGrid w:val="0"/>
      <w:sz w:val="16"/>
      <w:szCs w:val="20"/>
      <w:lang w:eastAsia="ru-RU"/>
    </w:rPr>
  </w:style>
  <w:style w:type="character" w:customStyle="1" w:styleId="af9">
    <w:name w:val="Верхний колонтитул Знак"/>
    <w:basedOn w:val="a0"/>
    <w:link w:val="af8"/>
    <w:rsid w:val="00F9327A"/>
    <w:rPr>
      <w:rFonts w:ascii="Times New Roman" w:eastAsia="Times New Roman" w:hAnsi="Times New Roman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4550</Words>
  <Characters>25936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2015-05-28T08:09:00Z</cp:lastPrinted>
  <dcterms:created xsi:type="dcterms:W3CDTF">2015-06-12T08:20:00Z</dcterms:created>
  <dcterms:modified xsi:type="dcterms:W3CDTF">2015-06-12T08:20:00Z</dcterms:modified>
</cp:coreProperties>
</file>